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90440" w14:textId="77777777" w:rsidR="00E31F78" w:rsidRDefault="00E31F78" w:rsidP="00681C99"/>
    <w:sdt>
      <w:sdtPr>
        <w:rPr>
          <w:rFonts w:asciiTheme="minorHAnsi" w:eastAsiaTheme="minorEastAsia" w:hAnsiTheme="minorHAnsi" w:cstheme="minorBidi"/>
          <w:color w:val="auto"/>
          <w:sz w:val="22"/>
          <w:szCs w:val="22"/>
        </w:rPr>
        <w:id w:val="2130114117"/>
        <w:docPartObj>
          <w:docPartGallery w:val="Table of Contents"/>
          <w:docPartUnique/>
        </w:docPartObj>
      </w:sdtPr>
      <w:sdtEndPr>
        <w:rPr>
          <w:b/>
          <w:bCs/>
        </w:rPr>
      </w:sdtEndPr>
      <w:sdtContent>
        <w:p w14:paraId="6C1351F6" w14:textId="686A63ED" w:rsidR="00E31F78" w:rsidRDefault="00E31F78">
          <w:pPr>
            <w:pStyle w:val="Titolosommario"/>
          </w:pPr>
          <w:r>
            <w:t>Sommario</w:t>
          </w:r>
        </w:p>
        <w:p w14:paraId="5ECC2E22" w14:textId="416B8253" w:rsidR="00C662A6" w:rsidRDefault="00E31F78">
          <w:pPr>
            <w:pStyle w:val="Sommario1"/>
            <w:tabs>
              <w:tab w:val="right" w:leader="dot" w:pos="9628"/>
            </w:tabs>
            <w:rPr>
              <w:noProof/>
              <w:kern w:val="2"/>
              <w:sz w:val="24"/>
              <w:szCs w:val="24"/>
              <w:lang w:eastAsia="it-IT"/>
              <w14:ligatures w14:val="standardContextual"/>
            </w:rPr>
          </w:pPr>
          <w:r>
            <w:fldChar w:fldCharType="begin"/>
          </w:r>
          <w:r>
            <w:instrText xml:space="preserve"> TOC \o "1-3" \h \z \u </w:instrText>
          </w:r>
          <w:r>
            <w:fldChar w:fldCharType="separate"/>
          </w:r>
          <w:hyperlink w:anchor="_Toc225518217" w:history="1">
            <w:r w:rsidR="00C662A6" w:rsidRPr="00C40E36">
              <w:rPr>
                <w:rStyle w:val="Collegamentoipertestuale"/>
                <w:noProof/>
              </w:rPr>
              <w:t>Sintesi avanzamento Piano di Sviluppo 2025</w:t>
            </w:r>
            <w:r w:rsidR="00C662A6">
              <w:rPr>
                <w:noProof/>
                <w:webHidden/>
              </w:rPr>
              <w:tab/>
            </w:r>
            <w:r w:rsidR="00C662A6">
              <w:rPr>
                <w:noProof/>
                <w:webHidden/>
              </w:rPr>
              <w:fldChar w:fldCharType="begin"/>
            </w:r>
            <w:r w:rsidR="00C662A6">
              <w:rPr>
                <w:noProof/>
                <w:webHidden/>
              </w:rPr>
              <w:instrText xml:space="preserve"> PAGEREF _Toc225518217 \h </w:instrText>
            </w:r>
            <w:r w:rsidR="00C662A6">
              <w:rPr>
                <w:noProof/>
                <w:webHidden/>
              </w:rPr>
            </w:r>
            <w:r w:rsidR="00C662A6">
              <w:rPr>
                <w:noProof/>
                <w:webHidden/>
              </w:rPr>
              <w:fldChar w:fldCharType="separate"/>
            </w:r>
            <w:r w:rsidR="00C662A6">
              <w:rPr>
                <w:noProof/>
                <w:webHidden/>
              </w:rPr>
              <w:t>2</w:t>
            </w:r>
            <w:r w:rsidR="00C662A6">
              <w:rPr>
                <w:noProof/>
                <w:webHidden/>
              </w:rPr>
              <w:fldChar w:fldCharType="end"/>
            </w:r>
          </w:hyperlink>
        </w:p>
        <w:p w14:paraId="5A12C842" w14:textId="6F19F341" w:rsidR="00C662A6" w:rsidRDefault="00C662A6">
          <w:pPr>
            <w:pStyle w:val="Sommario2"/>
            <w:tabs>
              <w:tab w:val="right" w:leader="dot" w:pos="9628"/>
            </w:tabs>
            <w:rPr>
              <w:noProof/>
              <w:kern w:val="2"/>
              <w:sz w:val="24"/>
              <w:szCs w:val="24"/>
              <w:lang w:eastAsia="it-IT"/>
              <w14:ligatures w14:val="standardContextual"/>
            </w:rPr>
          </w:pPr>
          <w:hyperlink w:anchor="_Toc225518218" w:history="1">
            <w:r w:rsidRPr="00C40E36">
              <w:rPr>
                <w:rStyle w:val="Collegamentoipertestuale"/>
                <w:noProof/>
              </w:rPr>
              <w:t>2.1 Evoluzione dei costi complessivi di investimento e indicazioni sul progresso temporale degli interventi</w:t>
            </w:r>
            <w:r>
              <w:rPr>
                <w:noProof/>
                <w:webHidden/>
              </w:rPr>
              <w:tab/>
            </w:r>
            <w:r>
              <w:rPr>
                <w:noProof/>
                <w:webHidden/>
              </w:rPr>
              <w:fldChar w:fldCharType="begin"/>
            </w:r>
            <w:r>
              <w:rPr>
                <w:noProof/>
                <w:webHidden/>
              </w:rPr>
              <w:instrText xml:space="preserve"> PAGEREF _Toc225518218 \h </w:instrText>
            </w:r>
            <w:r>
              <w:rPr>
                <w:noProof/>
                <w:webHidden/>
              </w:rPr>
            </w:r>
            <w:r>
              <w:rPr>
                <w:noProof/>
                <w:webHidden/>
              </w:rPr>
              <w:fldChar w:fldCharType="separate"/>
            </w:r>
            <w:r>
              <w:rPr>
                <w:noProof/>
                <w:webHidden/>
              </w:rPr>
              <w:t>2</w:t>
            </w:r>
            <w:r>
              <w:rPr>
                <w:noProof/>
                <w:webHidden/>
              </w:rPr>
              <w:fldChar w:fldCharType="end"/>
            </w:r>
          </w:hyperlink>
        </w:p>
        <w:p w14:paraId="1D997A20" w14:textId="7F05088E" w:rsidR="00C662A6" w:rsidRDefault="00C662A6">
          <w:pPr>
            <w:pStyle w:val="Sommario2"/>
            <w:tabs>
              <w:tab w:val="right" w:leader="dot" w:pos="9628"/>
            </w:tabs>
            <w:rPr>
              <w:noProof/>
              <w:kern w:val="2"/>
              <w:sz w:val="24"/>
              <w:szCs w:val="24"/>
              <w:lang w:eastAsia="it-IT"/>
              <w14:ligatures w14:val="standardContextual"/>
            </w:rPr>
          </w:pPr>
          <w:hyperlink w:anchor="_Toc225518219" w:history="1">
            <w:r w:rsidRPr="00C40E36">
              <w:rPr>
                <w:rStyle w:val="Collegamentoipertestuale"/>
                <w:noProof/>
              </w:rPr>
              <w:t>2.2 Evoluzione percentuale degli investimenti a vita intera ripartiti per fase di avanzamento</w:t>
            </w:r>
            <w:r>
              <w:rPr>
                <w:noProof/>
                <w:webHidden/>
              </w:rPr>
              <w:tab/>
            </w:r>
            <w:r>
              <w:rPr>
                <w:noProof/>
                <w:webHidden/>
              </w:rPr>
              <w:fldChar w:fldCharType="begin"/>
            </w:r>
            <w:r>
              <w:rPr>
                <w:noProof/>
                <w:webHidden/>
              </w:rPr>
              <w:instrText xml:space="preserve"> PAGEREF _Toc225518219 \h </w:instrText>
            </w:r>
            <w:r>
              <w:rPr>
                <w:noProof/>
                <w:webHidden/>
              </w:rPr>
            </w:r>
            <w:r>
              <w:rPr>
                <w:noProof/>
                <w:webHidden/>
              </w:rPr>
              <w:fldChar w:fldCharType="separate"/>
            </w:r>
            <w:r>
              <w:rPr>
                <w:noProof/>
                <w:webHidden/>
              </w:rPr>
              <w:t>3</w:t>
            </w:r>
            <w:r>
              <w:rPr>
                <w:noProof/>
                <w:webHidden/>
              </w:rPr>
              <w:fldChar w:fldCharType="end"/>
            </w:r>
          </w:hyperlink>
        </w:p>
        <w:p w14:paraId="23EED18D" w14:textId="75B998ED" w:rsidR="00C662A6" w:rsidRDefault="00C662A6">
          <w:pPr>
            <w:pStyle w:val="Sommario2"/>
            <w:tabs>
              <w:tab w:val="right" w:leader="dot" w:pos="9628"/>
            </w:tabs>
            <w:rPr>
              <w:noProof/>
              <w:kern w:val="2"/>
              <w:sz w:val="24"/>
              <w:szCs w:val="24"/>
              <w:lang w:eastAsia="it-IT"/>
              <w14:ligatures w14:val="standardContextual"/>
            </w:rPr>
          </w:pPr>
          <w:hyperlink w:anchor="_Toc225518220" w:history="1">
            <w:r w:rsidRPr="00C40E36">
              <w:rPr>
                <w:rStyle w:val="Collegamentoipertestuale"/>
                <w:noProof/>
              </w:rPr>
              <w:t>2.3 Elenco complessivo degli asset nell’ambito del Piano</w:t>
            </w:r>
            <w:r>
              <w:rPr>
                <w:noProof/>
                <w:webHidden/>
              </w:rPr>
              <w:tab/>
            </w:r>
            <w:r>
              <w:rPr>
                <w:noProof/>
                <w:webHidden/>
              </w:rPr>
              <w:fldChar w:fldCharType="begin"/>
            </w:r>
            <w:r>
              <w:rPr>
                <w:noProof/>
                <w:webHidden/>
              </w:rPr>
              <w:instrText xml:space="preserve"> PAGEREF _Toc225518220 \h </w:instrText>
            </w:r>
            <w:r>
              <w:rPr>
                <w:noProof/>
                <w:webHidden/>
              </w:rPr>
            </w:r>
            <w:r>
              <w:rPr>
                <w:noProof/>
                <w:webHidden/>
              </w:rPr>
              <w:fldChar w:fldCharType="separate"/>
            </w:r>
            <w:r>
              <w:rPr>
                <w:noProof/>
                <w:webHidden/>
              </w:rPr>
              <w:t>4</w:t>
            </w:r>
            <w:r>
              <w:rPr>
                <w:noProof/>
                <w:webHidden/>
              </w:rPr>
              <w:fldChar w:fldCharType="end"/>
            </w:r>
          </w:hyperlink>
        </w:p>
        <w:p w14:paraId="3C3C470C" w14:textId="1BE9E358" w:rsidR="00E31F78" w:rsidRDefault="00E31F78">
          <w:r>
            <w:rPr>
              <w:b/>
              <w:bCs/>
            </w:rPr>
            <w:fldChar w:fldCharType="end"/>
          </w:r>
        </w:p>
      </w:sdtContent>
    </w:sdt>
    <w:p w14:paraId="7CF9CA08" w14:textId="77777777" w:rsidR="00E31F78" w:rsidRDefault="00E31F78">
      <w:r>
        <w:br w:type="page"/>
      </w:r>
    </w:p>
    <w:p w14:paraId="5E2FC15D" w14:textId="77777777" w:rsidR="00D257EC" w:rsidRPr="00D257EC" w:rsidRDefault="00D257EC" w:rsidP="00D257EC">
      <w:pPr>
        <w:rPr>
          <w:rFonts w:asciiTheme="majorHAnsi" w:eastAsiaTheme="majorEastAsia" w:hAnsiTheme="majorHAnsi" w:cstheme="majorBidi"/>
          <w:color w:val="0A2F41" w:themeColor="accent1" w:themeShade="80"/>
          <w:sz w:val="36"/>
          <w:szCs w:val="36"/>
          <w:lang w:val="de-DE"/>
        </w:rPr>
      </w:pPr>
      <w:r w:rsidRPr="00D257EC">
        <w:rPr>
          <w:rFonts w:asciiTheme="majorHAnsi" w:eastAsiaTheme="majorEastAsia" w:hAnsiTheme="majorHAnsi" w:cstheme="majorBidi"/>
          <w:color w:val="0A2F41" w:themeColor="accent1" w:themeShade="80"/>
          <w:sz w:val="36"/>
          <w:szCs w:val="36"/>
          <w:lang w:val="de-DE"/>
        </w:rPr>
        <w:lastRenderedPageBreak/>
        <w:t>Zusammenfassung des Fortschritts des Entwicklungsplans 2025</w:t>
      </w:r>
    </w:p>
    <w:p w14:paraId="5BA177EA" w14:textId="77777777" w:rsidR="00D257EC" w:rsidRPr="00D257EC" w:rsidRDefault="00D257EC" w:rsidP="00D257EC">
      <w:r w:rsidRPr="00D257EC">
        <w:t xml:space="preserve">In </w:t>
      </w:r>
      <w:proofErr w:type="spellStart"/>
      <w:r w:rsidRPr="00D257EC">
        <w:t>den</w:t>
      </w:r>
      <w:proofErr w:type="spellEnd"/>
      <w:r w:rsidRPr="00D257EC">
        <w:t xml:space="preserve"> </w:t>
      </w:r>
      <w:proofErr w:type="spellStart"/>
      <w:r w:rsidRPr="00D257EC">
        <w:t>folgenden</w:t>
      </w:r>
      <w:proofErr w:type="spellEnd"/>
      <w:r w:rsidRPr="00D257EC">
        <w:t xml:space="preserve"> </w:t>
      </w:r>
      <w:proofErr w:type="spellStart"/>
      <w:r w:rsidRPr="00D257EC">
        <w:t>Abschnitten</w:t>
      </w:r>
      <w:proofErr w:type="spellEnd"/>
      <w:r w:rsidRPr="00D257EC">
        <w:t xml:space="preserve"> </w:t>
      </w:r>
      <w:proofErr w:type="spellStart"/>
      <w:r w:rsidRPr="00D257EC">
        <w:t>werden</w:t>
      </w:r>
      <w:proofErr w:type="spellEnd"/>
      <w:r w:rsidRPr="00D257EC">
        <w:t xml:space="preserve"> die zum 31. Dezember 2025 </w:t>
      </w:r>
      <w:proofErr w:type="spellStart"/>
      <w:r w:rsidRPr="00D257EC">
        <w:t>aktualisierten</w:t>
      </w:r>
      <w:proofErr w:type="spellEnd"/>
      <w:r w:rsidRPr="00D257EC">
        <w:t xml:space="preserve"> </w:t>
      </w:r>
      <w:proofErr w:type="spellStart"/>
      <w:r w:rsidRPr="00D257EC">
        <w:t>Angaben</w:t>
      </w:r>
      <w:proofErr w:type="spellEnd"/>
      <w:r w:rsidRPr="00D257EC">
        <w:t xml:space="preserve"> </w:t>
      </w:r>
      <w:proofErr w:type="spellStart"/>
      <w:r w:rsidRPr="00D257EC">
        <w:t>zu</w:t>
      </w:r>
      <w:proofErr w:type="spellEnd"/>
      <w:r w:rsidRPr="00D257EC">
        <w:t xml:space="preserve"> </w:t>
      </w:r>
      <w:proofErr w:type="spellStart"/>
      <w:r w:rsidRPr="00D257EC">
        <w:t>den</w:t>
      </w:r>
      <w:proofErr w:type="spellEnd"/>
      <w:r w:rsidRPr="00D257EC">
        <w:t xml:space="preserve"> </w:t>
      </w:r>
      <w:proofErr w:type="spellStart"/>
      <w:r w:rsidRPr="00D257EC">
        <w:t>Entwicklungsmaßnahmen</w:t>
      </w:r>
      <w:proofErr w:type="spellEnd"/>
      <w:r w:rsidRPr="00D257EC">
        <w:t xml:space="preserve"> </w:t>
      </w:r>
      <w:proofErr w:type="spellStart"/>
      <w:r w:rsidRPr="00D257EC">
        <w:t>dargestellt</w:t>
      </w:r>
      <w:proofErr w:type="spellEnd"/>
      <w:r w:rsidRPr="00D257EC">
        <w:t xml:space="preserve">, die </w:t>
      </w:r>
      <w:proofErr w:type="spellStart"/>
      <w:r w:rsidRPr="00D257EC">
        <w:t>Gegenstand</w:t>
      </w:r>
      <w:proofErr w:type="spellEnd"/>
      <w:r w:rsidRPr="00D257EC">
        <w:t xml:space="preserve"> </w:t>
      </w:r>
      <w:proofErr w:type="spellStart"/>
      <w:r w:rsidRPr="00D257EC">
        <w:t>des</w:t>
      </w:r>
      <w:proofErr w:type="spellEnd"/>
      <w:r w:rsidRPr="00D257EC">
        <w:t xml:space="preserve"> </w:t>
      </w:r>
      <w:proofErr w:type="spellStart"/>
      <w:r w:rsidRPr="00D257EC">
        <w:t>letzten</w:t>
      </w:r>
      <w:proofErr w:type="spellEnd"/>
      <w:r w:rsidRPr="00D257EC">
        <w:t xml:space="preserve"> </w:t>
      </w:r>
      <w:proofErr w:type="spellStart"/>
      <w:r w:rsidRPr="00D257EC">
        <w:t>Entwicklungsplans</w:t>
      </w:r>
      <w:proofErr w:type="spellEnd"/>
      <w:r w:rsidRPr="00D257EC">
        <w:t xml:space="preserve"> 2025 (PdS25) </w:t>
      </w:r>
      <w:proofErr w:type="spellStart"/>
      <w:r w:rsidRPr="00D257EC">
        <w:t>sind</w:t>
      </w:r>
      <w:proofErr w:type="spellEnd"/>
      <w:r w:rsidRPr="00D257EC">
        <w:t xml:space="preserve">, </w:t>
      </w:r>
      <w:proofErr w:type="spellStart"/>
      <w:r w:rsidRPr="00D257EC">
        <w:t>einschließlich</w:t>
      </w:r>
      <w:proofErr w:type="spellEnd"/>
      <w:r w:rsidRPr="00D257EC">
        <w:t xml:space="preserve"> </w:t>
      </w:r>
      <w:proofErr w:type="spellStart"/>
      <w:r w:rsidRPr="00D257EC">
        <w:t>der</w:t>
      </w:r>
      <w:proofErr w:type="spellEnd"/>
      <w:r w:rsidRPr="00D257EC">
        <w:t xml:space="preserve"> </w:t>
      </w:r>
      <w:proofErr w:type="spellStart"/>
      <w:r w:rsidRPr="00D257EC">
        <w:t>Maßnahmen</w:t>
      </w:r>
      <w:proofErr w:type="spellEnd"/>
      <w:r w:rsidRPr="00D257EC">
        <w:t xml:space="preserve"> </w:t>
      </w:r>
      <w:proofErr w:type="spellStart"/>
      <w:r w:rsidRPr="00D257EC">
        <w:t>im</w:t>
      </w:r>
      <w:proofErr w:type="spellEnd"/>
      <w:r w:rsidRPr="00D257EC">
        <w:t xml:space="preserve"> </w:t>
      </w:r>
      <w:proofErr w:type="spellStart"/>
      <w:r w:rsidRPr="00D257EC">
        <w:t>Zusammenhang</w:t>
      </w:r>
      <w:proofErr w:type="spellEnd"/>
      <w:r w:rsidRPr="00D257EC">
        <w:t xml:space="preserve"> </w:t>
      </w:r>
      <w:proofErr w:type="spellStart"/>
      <w:r w:rsidRPr="00D257EC">
        <w:t>mit</w:t>
      </w:r>
      <w:proofErr w:type="spellEnd"/>
      <w:r w:rsidRPr="00D257EC">
        <w:t xml:space="preserve"> </w:t>
      </w:r>
      <w:proofErr w:type="spellStart"/>
      <w:r w:rsidRPr="00D257EC">
        <w:t>den</w:t>
      </w:r>
      <w:proofErr w:type="spellEnd"/>
      <w:r w:rsidRPr="00D257EC">
        <w:t xml:space="preserve"> </w:t>
      </w:r>
      <w:proofErr w:type="spellStart"/>
      <w:r w:rsidRPr="00D257EC">
        <w:t>Anschlusslösungen</w:t>
      </w:r>
      <w:proofErr w:type="spellEnd"/>
      <w:r w:rsidRPr="00D257EC">
        <w:t xml:space="preserve"> von </w:t>
      </w:r>
      <w:proofErr w:type="spellStart"/>
      <w:r w:rsidRPr="00D257EC">
        <w:t>Nutzern</w:t>
      </w:r>
      <w:proofErr w:type="spellEnd"/>
      <w:r w:rsidRPr="00D257EC">
        <w:t xml:space="preserve"> an </w:t>
      </w:r>
      <w:proofErr w:type="spellStart"/>
      <w:r w:rsidRPr="00D257EC">
        <w:t>das</w:t>
      </w:r>
      <w:proofErr w:type="spellEnd"/>
      <w:r w:rsidRPr="00D257EC">
        <w:t xml:space="preserve"> Netz von Edyna.</w:t>
      </w:r>
    </w:p>
    <w:p w14:paraId="279FB2DD" w14:textId="77777777" w:rsidR="00E31F78" w:rsidRDefault="00E31F78" w:rsidP="00681C99"/>
    <w:p w14:paraId="3904B728" w14:textId="3BFC5C89" w:rsidR="00681C99" w:rsidRPr="00D257EC" w:rsidRDefault="00681C99" w:rsidP="00E31F78">
      <w:pPr>
        <w:pStyle w:val="Titolo2"/>
        <w:rPr>
          <w:lang w:val="de-DE"/>
        </w:rPr>
      </w:pPr>
      <w:bookmarkStart w:id="0" w:name="_Toc225518218"/>
      <w:r w:rsidRPr="00D257EC">
        <w:rPr>
          <w:lang w:val="de-DE"/>
        </w:rPr>
        <w:t xml:space="preserve">2.1 </w:t>
      </w:r>
      <w:bookmarkEnd w:id="0"/>
      <w:r w:rsidR="00D257EC" w:rsidRPr="00D257EC">
        <w:rPr>
          <w:lang w:val="de-DE"/>
        </w:rPr>
        <w:t>Entwicklung der gesamten Investitionskosten sowie Angaben zum zeitlichen Fortschritt der Maßnahmen</w:t>
      </w:r>
    </w:p>
    <w:p w14:paraId="526F4CB5" w14:textId="77777777" w:rsidR="0062641B" w:rsidRPr="00D257EC" w:rsidRDefault="0062641B" w:rsidP="0062641B">
      <w:pPr>
        <w:rPr>
          <w:lang w:val="de-DE"/>
        </w:rPr>
      </w:pPr>
    </w:p>
    <w:p w14:paraId="11BF48F4" w14:textId="77777777" w:rsidR="00D257EC" w:rsidRPr="00D257EC" w:rsidRDefault="00D257EC" w:rsidP="00D257EC">
      <w:pPr>
        <w:jc w:val="both"/>
        <w:rPr>
          <w:lang w:val="de-DE"/>
        </w:rPr>
      </w:pPr>
      <w:r w:rsidRPr="00D257EC">
        <w:rPr>
          <w:lang w:val="de-DE"/>
        </w:rPr>
        <w:t>Der im Entwicklungsplan 2025 analysierte Umfang umfasst insgesamt 106 Maßnahmen, die jeweils durch einen spezifischen Code im PdS25 identifiziert sind. Diese Maßnahmen sind in zwei Hauptkategorien unterteilt: Blockmaßnahmen und Einzelmaßnahmen.</w:t>
      </w:r>
    </w:p>
    <w:p w14:paraId="725E81D8" w14:textId="77777777" w:rsidR="00D257EC" w:rsidRPr="00D257EC" w:rsidRDefault="00D257EC" w:rsidP="00D257EC">
      <w:pPr>
        <w:jc w:val="both"/>
        <w:rPr>
          <w:lang w:val="de-DE"/>
        </w:rPr>
      </w:pPr>
      <w:r w:rsidRPr="00D257EC">
        <w:rPr>
          <w:lang w:val="de-DE"/>
        </w:rPr>
        <w:t>Die Einzelmaßnahmen umfassen sämtliche von Edyna initiierten Aktivitäten für Neuanlagen sowie für die Erneuerung bestehender Anlagen, während bei den Blockmaßnahmen der Großteil des wirtschaftlichen Volumens durch Anschlussmaßnahmen der Nutzer bestimmt wird.</w:t>
      </w:r>
    </w:p>
    <w:p w14:paraId="2EA82711" w14:textId="77777777" w:rsidR="00D257EC" w:rsidRPr="00D257EC" w:rsidRDefault="00D257EC" w:rsidP="00D257EC">
      <w:pPr>
        <w:jc w:val="both"/>
        <w:rPr>
          <w:lang w:val="de-DE"/>
        </w:rPr>
      </w:pPr>
      <w:r w:rsidRPr="00D257EC">
        <w:rPr>
          <w:lang w:val="de-DE"/>
        </w:rPr>
        <w:t>Zum 31. Dezember 2025 beläuft sich die kumulierte Ist-Investition für diese Maßnahmen auf rund 261 Millionen Euro.</w:t>
      </w:r>
    </w:p>
    <w:p w14:paraId="03EF8ABA" w14:textId="77777777" w:rsidR="00D257EC" w:rsidRPr="00D257EC" w:rsidRDefault="00D257EC" w:rsidP="00D257EC">
      <w:pPr>
        <w:jc w:val="both"/>
        <w:rPr>
          <w:lang w:val="de-DE"/>
        </w:rPr>
      </w:pPr>
      <w:r w:rsidRPr="00D257EC">
        <w:rPr>
          <w:lang w:val="de-DE"/>
        </w:rPr>
        <w:t>Die Bau- und Erneuerungsmaßnahmen der Netze, die im Entwicklungsplan als Einzelmaßnahmen ausgewiesen sind, weisen zum 31.12.2025 eine kumulierte Ist-Investition von rund 151 Millionen Euro auf.</w:t>
      </w:r>
    </w:p>
    <w:p w14:paraId="17A9A2FE" w14:textId="77777777" w:rsidR="00D257EC" w:rsidRPr="00D257EC" w:rsidRDefault="00D257EC" w:rsidP="00D257EC">
      <w:pPr>
        <w:jc w:val="both"/>
        <w:rPr>
          <w:lang w:val="de-DE"/>
        </w:rPr>
      </w:pPr>
      <w:r w:rsidRPr="00D257EC">
        <w:rPr>
          <w:lang w:val="de-DE"/>
        </w:rPr>
        <w:t>Die insgesamt erwarteten Investitionskosten des Plans belaufen sich auf rund 406 Millionen Euro.</w:t>
      </w:r>
    </w:p>
    <w:p w14:paraId="61DE9E32" w14:textId="77777777" w:rsidR="00D257EC" w:rsidRPr="00D257EC" w:rsidRDefault="00D257EC" w:rsidP="00D257EC">
      <w:pPr>
        <w:jc w:val="both"/>
        <w:rPr>
          <w:lang w:val="de-DE"/>
        </w:rPr>
      </w:pPr>
      <w:r w:rsidRPr="00D257EC">
        <w:rPr>
          <w:lang w:val="de-DE"/>
        </w:rPr>
        <w:t>Wie im beigefügten Dokument dargestellt, liegt zum gleichen Stichtag die überwiegende Mehrheit der Einzelmaßnahmen im Einklang mit den im PdS25 vorgesehenen Zeitplänen. Dennoch wurde eine Maßnahme gestrichen und 12 Maßnahmen freiwillig verschoben. Darüber hinaus wurden 3 Maßnahmen vorzeitig abgeschlossen.</w:t>
      </w:r>
    </w:p>
    <w:p w14:paraId="6D44AA56" w14:textId="77EB1CDD" w:rsidR="00BB01D0" w:rsidRPr="00D257EC" w:rsidRDefault="00BB01D0" w:rsidP="00274C92">
      <w:pPr>
        <w:jc w:val="both"/>
        <w:rPr>
          <w:lang w:val="de-DE"/>
        </w:rPr>
      </w:pPr>
      <w:r w:rsidRPr="00D257EC">
        <w:rPr>
          <w:lang w:val="de-DE"/>
        </w:rPr>
        <w:br w:type="page"/>
      </w:r>
    </w:p>
    <w:p w14:paraId="371941A9" w14:textId="72DED8E4" w:rsidR="00D257EC" w:rsidRPr="00D257EC" w:rsidRDefault="00681C99" w:rsidP="00D257EC">
      <w:pPr>
        <w:pStyle w:val="Titolo2"/>
        <w:rPr>
          <w:lang w:val="de-DE"/>
        </w:rPr>
      </w:pPr>
      <w:bookmarkStart w:id="1" w:name="_Toc225518219"/>
      <w:r w:rsidRPr="00D257EC">
        <w:rPr>
          <w:lang w:val="de-DE"/>
        </w:rPr>
        <w:lastRenderedPageBreak/>
        <w:t xml:space="preserve">2.2 </w:t>
      </w:r>
      <w:bookmarkEnd w:id="1"/>
      <w:r w:rsidR="00D257EC">
        <w:rPr>
          <w:lang w:val="de-DE"/>
        </w:rPr>
        <w:t>P</w:t>
      </w:r>
      <w:r w:rsidR="00D257EC" w:rsidRPr="00D257EC">
        <w:rPr>
          <w:lang w:val="de-DE"/>
        </w:rPr>
        <w:t>rozentuale Entwicklung der lebenszyklusbezogenen Investitionen, aufgeschlüsselt nach Fortschrittsphase</w:t>
      </w:r>
    </w:p>
    <w:p w14:paraId="3CC815FF" w14:textId="5EF8D1E0" w:rsidR="00C662A6" w:rsidRPr="00D257EC" w:rsidRDefault="00C662A6" w:rsidP="00D257EC">
      <w:pPr>
        <w:pStyle w:val="Titolo2"/>
        <w:rPr>
          <w:lang w:val="de-DE"/>
        </w:rPr>
      </w:pPr>
    </w:p>
    <w:p w14:paraId="5268C463" w14:textId="77777777" w:rsidR="00D257EC" w:rsidRDefault="00D257EC" w:rsidP="00D257EC">
      <w:pPr>
        <w:jc w:val="both"/>
        <w:rPr>
          <w:lang w:val="de-DE"/>
        </w:rPr>
      </w:pPr>
      <w:r w:rsidRPr="00D257EC">
        <w:rPr>
          <w:lang w:val="de-DE"/>
        </w:rPr>
        <w:t>In der nachfolgenden Abbildung 1 ist die Anzahl der Einzelinvestitionen der Maßnahmen des PdS25 nach Fortschrittsphase dargestellt.</w:t>
      </w:r>
    </w:p>
    <w:p w14:paraId="05B70267" w14:textId="532F2344" w:rsidR="006A0B55" w:rsidRPr="00D257EC" w:rsidRDefault="00242975" w:rsidP="00242975">
      <w:pPr>
        <w:jc w:val="center"/>
        <w:rPr>
          <w:lang w:val="de-DE"/>
        </w:rPr>
      </w:pPr>
      <w:r>
        <w:rPr>
          <w:noProof/>
        </w:rPr>
        <w:drawing>
          <wp:inline distT="0" distB="0" distL="0" distR="0" wp14:anchorId="62D8065F" wp14:editId="61C1239C">
            <wp:extent cx="5362575" cy="3595689"/>
            <wp:effectExtent l="0" t="0" r="9525" b="5080"/>
            <wp:docPr id="1103919839" name="Grafico 1">
              <a:extLst xmlns:a="http://schemas.openxmlformats.org/drawingml/2006/main">
                <a:ext uri="{FF2B5EF4-FFF2-40B4-BE49-F238E27FC236}">
                  <a16:creationId xmlns:a16="http://schemas.microsoft.com/office/drawing/2014/main" id="{16B20F28-2152-1D0D-04DE-032EFD9772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8A10497" w14:textId="77777777" w:rsidR="00D257EC" w:rsidRPr="00D257EC" w:rsidRDefault="00D257EC" w:rsidP="00D257EC">
      <w:pPr>
        <w:jc w:val="center"/>
        <w:rPr>
          <w:lang w:val="de-DE"/>
        </w:rPr>
      </w:pPr>
      <w:r w:rsidRPr="00D257EC">
        <w:rPr>
          <w:lang w:val="de-DE"/>
        </w:rPr>
        <w:t>Abbildung 1 – Entwicklung der Einzelinvestitionen nach Fortschrittsstatus</w:t>
      </w:r>
    </w:p>
    <w:p w14:paraId="63B8A63E" w14:textId="77777777" w:rsidR="00BB01D0" w:rsidRPr="00D257EC" w:rsidRDefault="00BB01D0" w:rsidP="00681C99">
      <w:pPr>
        <w:rPr>
          <w:lang w:val="de-DE"/>
        </w:rPr>
      </w:pPr>
    </w:p>
    <w:p w14:paraId="3A20C94C" w14:textId="77777777" w:rsidR="00D257EC" w:rsidRPr="00D257EC" w:rsidRDefault="00D257EC" w:rsidP="00D257EC">
      <w:pPr>
        <w:rPr>
          <w:lang w:val="de-DE"/>
        </w:rPr>
      </w:pPr>
      <w:r w:rsidRPr="00D257EC">
        <w:rPr>
          <w:lang w:val="de-DE"/>
        </w:rPr>
        <w:t>Für die detaillierten quantitativen Angaben wird auf die folgende Tabelle verwiesen.</w:t>
      </w:r>
    </w:p>
    <w:tbl>
      <w:tblPr>
        <w:tblW w:w="5352" w:type="dxa"/>
        <w:tblCellMar>
          <w:left w:w="70" w:type="dxa"/>
          <w:right w:w="70" w:type="dxa"/>
        </w:tblCellMar>
        <w:tblLook w:val="04A0" w:firstRow="1" w:lastRow="0" w:firstColumn="1" w:lastColumn="0" w:noHBand="0" w:noVBand="1"/>
      </w:tblPr>
      <w:tblGrid>
        <w:gridCol w:w="2552"/>
        <w:gridCol w:w="2800"/>
      </w:tblGrid>
      <w:tr w:rsidR="00242975" w:rsidRPr="00242975" w14:paraId="3E4507AA" w14:textId="77777777" w:rsidTr="00D257EC">
        <w:trPr>
          <w:trHeight w:val="300"/>
        </w:trPr>
        <w:tc>
          <w:tcPr>
            <w:tcW w:w="2552" w:type="dxa"/>
            <w:tcBorders>
              <w:top w:val="nil"/>
              <w:left w:val="nil"/>
              <w:bottom w:val="nil"/>
              <w:right w:val="nil"/>
            </w:tcBorders>
            <w:noWrap/>
            <w:vAlign w:val="bottom"/>
            <w:hideMark/>
          </w:tcPr>
          <w:p w14:paraId="2E265184" w14:textId="1308145A" w:rsidR="00242975" w:rsidRPr="00242975" w:rsidRDefault="00D257EC" w:rsidP="00242975">
            <w:pPr>
              <w:spacing w:after="0" w:line="240" w:lineRule="auto"/>
              <w:rPr>
                <w:rFonts w:ascii="Calibri" w:eastAsia="Times New Roman" w:hAnsi="Calibri" w:cs="Calibri"/>
                <w:color w:val="000000"/>
                <w:lang w:eastAsia="it-IT"/>
              </w:rPr>
            </w:pPr>
            <w:proofErr w:type="spellStart"/>
            <w:r w:rsidRPr="00D257EC">
              <w:rPr>
                <w:rFonts w:ascii="Calibri" w:eastAsia="Times New Roman" w:hAnsi="Calibri" w:cs="Calibri"/>
                <w:color w:val="000000"/>
                <w:lang w:eastAsia="it-IT"/>
              </w:rPr>
              <w:t>Abgebrochen</w:t>
            </w:r>
            <w:proofErr w:type="spellEnd"/>
          </w:p>
        </w:tc>
        <w:tc>
          <w:tcPr>
            <w:tcW w:w="2800" w:type="dxa"/>
            <w:tcBorders>
              <w:top w:val="nil"/>
              <w:left w:val="nil"/>
              <w:bottom w:val="nil"/>
              <w:right w:val="nil"/>
            </w:tcBorders>
            <w:noWrap/>
            <w:vAlign w:val="bottom"/>
            <w:hideMark/>
          </w:tcPr>
          <w:p w14:paraId="0F11F086" w14:textId="77777777" w:rsidR="00242975" w:rsidRPr="00242975" w:rsidRDefault="00242975" w:rsidP="00242975">
            <w:pPr>
              <w:spacing w:after="0" w:line="240" w:lineRule="auto"/>
              <w:jc w:val="right"/>
              <w:rPr>
                <w:rFonts w:ascii="Calibri" w:eastAsia="Times New Roman" w:hAnsi="Calibri" w:cs="Calibri"/>
                <w:color w:val="000000"/>
                <w:lang w:eastAsia="it-IT"/>
              </w:rPr>
            </w:pPr>
            <w:r w:rsidRPr="00242975">
              <w:rPr>
                <w:rFonts w:ascii="Calibri" w:eastAsia="Times New Roman" w:hAnsi="Calibri" w:cs="Calibri"/>
                <w:color w:val="000000"/>
                <w:lang w:eastAsia="it-IT"/>
              </w:rPr>
              <w:t>1</w:t>
            </w:r>
          </w:p>
        </w:tc>
      </w:tr>
      <w:tr w:rsidR="00242975" w:rsidRPr="00242975" w14:paraId="03122E5C" w14:textId="77777777" w:rsidTr="00D257EC">
        <w:trPr>
          <w:trHeight w:val="300"/>
        </w:trPr>
        <w:tc>
          <w:tcPr>
            <w:tcW w:w="2552" w:type="dxa"/>
            <w:tcBorders>
              <w:top w:val="nil"/>
              <w:left w:val="nil"/>
              <w:bottom w:val="nil"/>
              <w:right w:val="nil"/>
            </w:tcBorders>
            <w:noWrap/>
            <w:vAlign w:val="bottom"/>
            <w:hideMark/>
          </w:tcPr>
          <w:p w14:paraId="7943ED6E" w14:textId="380189FA" w:rsidR="00242975" w:rsidRPr="00242975" w:rsidRDefault="00D257EC" w:rsidP="00242975">
            <w:pPr>
              <w:spacing w:after="0" w:line="240" w:lineRule="auto"/>
              <w:rPr>
                <w:rFonts w:ascii="Calibri" w:eastAsia="Times New Roman" w:hAnsi="Calibri" w:cs="Calibri"/>
                <w:color w:val="000000"/>
                <w:lang w:eastAsia="it-IT"/>
              </w:rPr>
            </w:pPr>
            <w:proofErr w:type="spellStart"/>
            <w:r w:rsidRPr="00D257EC">
              <w:rPr>
                <w:rFonts w:ascii="Calibri" w:eastAsia="Times New Roman" w:hAnsi="Calibri" w:cs="Calibri"/>
                <w:color w:val="000000"/>
                <w:lang w:eastAsia="it-IT"/>
              </w:rPr>
              <w:t>Abgeschlossen</w:t>
            </w:r>
            <w:proofErr w:type="spellEnd"/>
          </w:p>
        </w:tc>
        <w:tc>
          <w:tcPr>
            <w:tcW w:w="2800" w:type="dxa"/>
            <w:tcBorders>
              <w:top w:val="nil"/>
              <w:left w:val="nil"/>
              <w:bottom w:val="nil"/>
              <w:right w:val="nil"/>
            </w:tcBorders>
            <w:noWrap/>
            <w:vAlign w:val="bottom"/>
            <w:hideMark/>
          </w:tcPr>
          <w:p w14:paraId="3DF88BA6" w14:textId="1B25603A" w:rsidR="00242975" w:rsidRPr="00242975" w:rsidRDefault="00242975" w:rsidP="00242975">
            <w:pPr>
              <w:spacing w:after="0" w:line="240" w:lineRule="auto"/>
              <w:jc w:val="right"/>
              <w:rPr>
                <w:rFonts w:ascii="Calibri" w:eastAsia="Times New Roman" w:hAnsi="Calibri" w:cs="Calibri"/>
                <w:color w:val="000000"/>
                <w:lang w:eastAsia="it-IT"/>
              </w:rPr>
            </w:pPr>
            <w:r w:rsidRPr="00242975">
              <w:rPr>
                <w:rFonts w:ascii="Calibri" w:eastAsia="Times New Roman" w:hAnsi="Calibri" w:cs="Calibri"/>
                <w:color w:val="000000"/>
                <w:lang w:eastAsia="it-IT"/>
              </w:rPr>
              <w:t>1</w:t>
            </w:r>
            <w:r w:rsidRPr="00380E58">
              <w:rPr>
                <w:rFonts w:ascii="Calibri" w:eastAsia="Times New Roman" w:hAnsi="Calibri" w:cs="Calibri"/>
                <w:color w:val="000000"/>
                <w:lang w:eastAsia="it-IT"/>
              </w:rPr>
              <w:t>7</w:t>
            </w:r>
          </w:p>
        </w:tc>
      </w:tr>
      <w:tr w:rsidR="00242975" w:rsidRPr="00242975" w14:paraId="2C19C4F1" w14:textId="77777777" w:rsidTr="00D257EC">
        <w:trPr>
          <w:trHeight w:val="300"/>
        </w:trPr>
        <w:tc>
          <w:tcPr>
            <w:tcW w:w="2552" w:type="dxa"/>
            <w:tcBorders>
              <w:top w:val="nil"/>
              <w:left w:val="nil"/>
              <w:bottom w:val="nil"/>
              <w:right w:val="nil"/>
            </w:tcBorders>
            <w:noWrap/>
            <w:vAlign w:val="bottom"/>
            <w:hideMark/>
          </w:tcPr>
          <w:p w14:paraId="6F4C2C10" w14:textId="4D6CA75E" w:rsidR="00242975" w:rsidRPr="00242975" w:rsidRDefault="00D257EC" w:rsidP="00242975">
            <w:pPr>
              <w:spacing w:after="0" w:line="240" w:lineRule="auto"/>
              <w:rPr>
                <w:rFonts w:ascii="Calibri" w:eastAsia="Times New Roman" w:hAnsi="Calibri" w:cs="Calibri"/>
                <w:color w:val="000000"/>
                <w:lang w:eastAsia="it-IT"/>
              </w:rPr>
            </w:pPr>
            <w:r w:rsidRPr="00D257EC">
              <w:rPr>
                <w:rFonts w:ascii="Calibri" w:eastAsia="Times New Roman" w:hAnsi="Calibri" w:cs="Calibri"/>
                <w:color w:val="000000"/>
                <w:lang w:eastAsia="it-IT"/>
              </w:rPr>
              <w:t>In</w:t>
            </w:r>
            <w:r>
              <w:rPr>
                <w:rFonts w:ascii="Calibri" w:eastAsia="Times New Roman" w:hAnsi="Calibri" w:cs="Calibri"/>
                <w:color w:val="000000"/>
                <w:lang w:eastAsia="it-IT"/>
              </w:rPr>
              <w:t xml:space="preserve"> </w:t>
            </w:r>
            <w:proofErr w:type="spellStart"/>
            <w:r w:rsidRPr="00D257EC">
              <w:rPr>
                <w:rFonts w:ascii="Calibri" w:eastAsia="Times New Roman" w:hAnsi="Calibri" w:cs="Calibri"/>
                <w:color w:val="000000"/>
                <w:lang w:eastAsia="it-IT"/>
              </w:rPr>
              <w:t>Genehmigungsphase</w:t>
            </w:r>
            <w:proofErr w:type="spellEnd"/>
          </w:p>
        </w:tc>
        <w:tc>
          <w:tcPr>
            <w:tcW w:w="2800" w:type="dxa"/>
            <w:tcBorders>
              <w:top w:val="nil"/>
              <w:left w:val="nil"/>
              <w:bottom w:val="nil"/>
              <w:right w:val="nil"/>
            </w:tcBorders>
            <w:noWrap/>
            <w:vAlign w:val="bottom"/>
            <w:hideMark/>
          </w:tcPr>
          <w:p w14:paraId="5843622A" w14:textId="77777777" w:rsidR="00242975" w:rsidRPr="00242975" w:rsidRDefault="00242975" w:rsidP="00242975">
            <w:pPr>
              <w:spacing w:after="0" w:line="240" w:lineRule="auto"/>
              <w:jc w:val="right"/>
              <w:rPr>
                <w:rFonts w:ascii="Calibri" w:eastAsia="Times New Roman" w:hAnsi="Calibri" w:cs="Calibri"/>
                <w:color w:val="000000"/>
                <w:lang w:eastAsia="it-IT"/>
              </w:rPr>
            </w:pPr>
            <w:r w:rsidRPr="00242975">
              <w:rPr>
                <w:rFonts w:ascii="Calibri" w:eastAsia="Times New Roman" w:hAnsi="Calibri" w:cs="Calibri"/>
                <w:color w:val="000000"/>
                <w:lang w:eastAsia="it-IT"/>
              </w:rPr>
              <w:t>8</w:t>
            </w:r>
          </w:p>
        </w:tc>
      </w:tr>
      <w:tr w:rsidR="00242975" w:rsidRPr="00242975" w14:paraId="7ED4EEFA" w14:textId="77777777" w:rsidTr="00D257EC">
        <w:trPr>
          <w:trHeight w:val="300"/>
        </w:trPr>
        <w:tc>
          <w:tcPr>
            <w:tcW w:w="2552" w:type="dxa"/>
            <w:tcBorders>
              <w:top w:val="nil"/>
              <w:left w:val="nil"/>
              <w:bottom w:val="nil"/>
              <w:right w:val="nil"/>
            </w:tcBorders>
            <w:noWrap/>
            <w:vAlign w:val="bottom"/>
            <w:hideMark/>
          </w:tcPr>
          <w:p w14:paraId="73A529AA" w14:textId="44089BA1" w:rsidR="00242975" w:rsidRPr="00242975" w:rsidRDefault="00D257EC" w:rsidP="00242975">
            <w:pPr>
              <w:spacing w:after="0" w:line="240" w:lineRule="auto"/>
              <w:rPr>
                <w:rFonts w:ascii="Calibri" w:eastAsia="Times New Roman" w:hAnsi="Calibri" w:cs="Calibri"/>
                <w:color w:val="000000"/>
                <w:lang w:eastAsia="it-IT"/>
              </w:rPr>
            </w:pPr>
            <w:r w:rsidRPr="00D257EC">
              <w:rPr>
                <w:rFonts w:ascii="Calibri" w:eastAsia="Times New Roman" w:hAnsi="Calibri" w:cs="Calibri"/>
                <w:color w:val="000000"/>
                <w:lang w:eastAsia="it-IT"/>
              </w:rPr>
              <w:t>Im</w:t>
            </w:r>
            <w:r>
              <w:rPr>
                <w:rFonts w:ascii="Calibri" w:eastAsia="Times New Roman" w:hAnsi="Calibri" w:cs="Calibri"/>
                <w:color w:val="000000"/>
                <w:lang w:eastAsia="it-IT"/>
              </w:rPr>
              <w:t xml:space="preserve"> </w:t>
            </w:r>
            <w:r w:rsidRPr="00D257EC">
              <w:rPr>
                <w:rFonts w:ascii="Calibri" w:eastAsia="Times New Roman" w:hAnsi="Calibri" w:cs="Calibri"/>
                <w:color w:val="000000"/>
                <w:lang w:eastAsia="it-IT"/>
              </w:rPr>
              <w:t>Bau</w:t>
            </w:r>
          </w:p>
        </w:tc>
        <w:tc>
          <w:tcPr>
            <w:tcW w:w="2800" w:type="dxa"/>
            <w:tcBorders>
              <w:top w:val="nil"/>
              <w:left w:val="nil"/>
              <w:bottom w:val="nil"/>
              <w:right w:val="nil"/>
            </w:tcBorders>
            <w:noWrap/>
            <w:vAlign w:val="bottom"/>
            <w:hideMark/>
          </w:tcPr>
          <w:p w14:paraId="223C4FFA" w14:textId="2836922E" w:rsidR="00242975" w:rsidRPr="00242975" w:rsidRDefault="00242975" w:rsidP="00242975">
            <w:pPr>
              <w:spacing w:after="0" w:line="240" w:lineRule="auto"/>
              <w:jc w:val="right"/>
              <w:rPr>
                <w:rFonts w:ascii="Calibri" w:eastAsia="Times New Roman" w:hAnsi="Calibri" w:cs="Calibri"/>
                <w:color w:val="000000"/>
                <w:lang w:eastAsia="it-IT"/>
              </w:rPr>
            </w:pPr>
            <w:r w:rsidRPr="00242975">
              <w:rPr>
                <w:rFonts w:ascii="Calibri" w:eastAsia="Times New Roman" w:hAnsi="Calibri" w:cs="Calibri"/>
                <w:color w:val="000000"/>
                <w:lang w:eastAsia="it-IT"/>
              </w:rPr>
              <w:t>3</w:t>
            </w:r>
            <w:r w:rsidRPr="00380E58">
              <w:rPr>
                <w:rFonts w:ascii="Calibri" w:eastAsia="Times New Roman" w:hAnsi="Calibri" w:cs="Calibri"/>
                <w:color w:val="000000"/>
                <w:lang w:eastAsia="it-IT"/>
              </w:rPr>
              <w:t>9</w:t>
            </w:r>
          </w:p>
        </w:tc>
      </w:tr>
      <w:tr w:rsidR="00242975" w:rsidRPr="00242975" w14:paraId="0F4937DC" w14:textId="77777777" w:rsidTr="00D257EC">
        <w:trPr>
          <w:trHeight w:val="300"/>
        </w:trPr>
        <w:tc>
          <w:tcPr>
            <w:tcW w:w="2552" w:type="dxa"/>
            <w:tcBorders>
              <w:top w:val="nil"/>
              <w:left w:val="nil"/>
              <w:bottom w:val="nil"/>
              <w:right w:val="nil"/>
            </w:tcBorders>
            <w:noWrap/>
            <w:vAlign w:val="bottom"/>
            <w:hideMark/>
          </w:tcPr>
          <w:p w14:paraId="239C2570" w14:textId="77777777" w:rsidR="00D257EC" w:rsidRPr="00D257EC" w:rsidRDefault="00D257EC" w:rsidP="00D257EC">
            <w:pPr>
              <w:spacing w:after="0" w:line="240" w:lineRule="auto"/>
              <w:rPr>
                <w:rFonts w:ascii="Calibri" w:eastAsia="Times New Roman" w:hAnsi="Calibri" w:cs="Calibri"/>
                <w:color w:val="000000"/>
                <w:lang w:eastAsia="it-IT"/>
              </w:rPr>
            </w:pPr>
            <w:proofErr w:type="spellStart"/>
            <w:r w:rsidRPr="00D257EC">
              <w:rPr>
                <w:rFonts w:ascii="Calibri" w:eastAsia="Times New Roman" w:hAnsi="Calibri" w:cs="Calibri"/>
                <w:color w:val="000000"/>
                <w:lang w:eastAsia="it-IT"/>
              </w:rPr>
              <w:t>Geplant</w:t>
            </w:r>
            <w:proofErr w:type="spellEnd"/>
          </w:p>
          <w:p w14:paraId="3979EC9C" w14:textId="6DB7148C" w:rsidR="00242975" w:rsidRPr="00242975" w:rsidRDefault="00242975" w:rsidP="00242975">
            <w:pPr>
              <w:spacing w:after="0" w:line="240" w:lineRule="auto"/>
              <w:rPr>
                <w:rFonts w:ascii="Calibri" w:eastAsia="Times New Roman" w:hAnsi="Calibri" w:cs="Calibri"/>
                <w:color w:val="000000"/>
                <w:lang w:eastAsia="it-IT"/>
              </w:rPr>
            </w:pPr>
          </w:p>
        </w:tc>
        <w:tc>
          <w:tcPr>
            <w:tcW w:w="2800" w:type="dxa"/>
            <w:tcBorders>
              <w:top w:val="nil"/>
              <w:left w:val="nil"/>
              <w:bottom w:val="nil"/>
              <w:right w:val="nil"/>
            </w:tcBorders>
            <w:noWrap/>
            <w:vAlign w:val="bottom"/>
            <w:hideMark/>
          </w:tcPr>
          <w:p w14:paraId="1576F2B1" w14:textId="77777777" w:rsidR="00242975" w:rsidRPr="00242975" w:rsidRDefault="00242975" w:rsidP="00242975">
            <w:pPr>
              <w:spacing w:after="0" w:line="240" w:lineRule="auto"/>
              <w:jc w:val="right"/>
              <w:rPr>
                <w:rFonts w:ascii="Calibri" w:eastAsia="Times New Roman" w:hAnsi="Calibri" w:cs="Calibri"/>
                <w:color w:val="000000"/>
                <w:lang w:eastAsia="it-IT"/>
              </w:rPr>
            </w:pPr>
            <w:r w:rsidRPr="00242975">
              <w:rPr>
                <w:rFonts w:ascii="Calibri" w:eastAsia="Times New Roman" w:hAnsi="Calibri" w:cs="Calibri"/>
                <w:color w:val="000000"/>
                <w:lang w:eastAsia="it-IT"/>
              </w:rPr>
              <w:t>14</w:t>
            </w:r>
          </w:p>
        </w:tc>
      </w:tr>
    </w:tbl>
    <w:p w14:paraId="2DF4FA9D" w14:textId="77777777" w:rsidR="0062641B" w:rsidRDefault="0062641B" w:rsidP="00681C99"/>
    <w:p w14:paraId="3975A52A" w14:textId="77777777" w:rsidR="006A0B55" w:rsidRDefault="006A0B55" w:rsidP="00681C99"/>
    <w:p w14:paraId="5912AF5F" w14:textId="77777777" w:rsidR="006A0B55" w:rsidRDefault="006A0B55" w:rsidP="00681C99"/>
    <w:p w14:paraId="481BD073" w14:textId="67B89D57" w:rsidR="0072483C" w:rsidRDefault="0072483C">
      <w:r>
        <w:br w:type="page"/>
      </w:r>
    </w:p>
    <w:p w14:paraId="307902A0" w14:textId="77777777" w:rsidR="006A0B55" w:rsidRPr="00D257EC" w:rsidRDefault="006A0B55" w:rsidP="00681C99">
      <w:pPr>
        <w:rPr>
          <w:lang w:val="de-DE"/>
        </w:rPr>
      </w:pPr>
    </w:p>
    <w:p w14:paraId="084A168E" w14:textId="3B914A47" w:rsidR="00681C99" w:rsidRPr="00D257EC" w:rsidRDefault="00681C99" w:rsidP="00E31F78">
      <w:pPr>
        <w:pStyle w:val="Titolo2"/>
        <w:rPr>
          <w:lang w:val="de-DE"/>
        </w:rPr>
      </w:pPr>
      <w:bookmarkStart w:id="2" w:name="_Toc225518220"/>
      <w:r w:rsidRPr="00D257EC">
        <w:rPr>
          <w:lang w:val="de-DE"/>
        </w:rPr>
        <w:t xml:space="preserve">2.3 </w:t>
      </w:r>
      <w:bookmarkEnd w:id="2"/>
      <w:r w:rsidR="00D257EC" w:rsidRPr="00D257EC">
        <w:rPr>
          <w:lang w:val="de-DE"/>
        </w:rPr>
        <w:t>Gesamtübersicht der Anlagen im Rahmen des Plans</w:t>
      </w:r>
    </w:p>
    <w:p w14:paraId="4FCECC04" w14:textId="77777777" w:rsidR="0072483C" w:rsidRPr="00D257EC" w:rsidRDefault="0072483C" w:rsidP="0072483C">
      <w:pPr>
        <w:rPr>
          <w:lang w:val="de-DE"/>
        </w:rPr>
      </w:pPr>
    </w:p>
    <w:p w14:paraId="2DF89142" w14:textId="77777777" w:rsidR="00D257EC" w:rsidRPr="00D257EC" w:rsidRDefault="00D257EC" w:rsidP="00D257EC">
      <w:pPr>
        <w:rPr>
          <w:lang w:val="de-DE"/>
        </w:rPr>
      </w:pPr>
      <w:r w:rsidRPr="00D257EC">
        <w:rPr>
          <w:lang w:val="de-DE"/>
        </w:rPr>
        <w:t>Die Entwicklung des Entwicklungsplans ist in der folgenden Tabelle dargestellt</w:t>
      </w:r>
    </w:p>
    <w:p w14:paraId="15512383" w14:textId="77777777" w:rsidR="00D257EC" w:rsidRPr="00D257EC" w:rsidRDefault="00D257EC" w:rsidP="00D257EC">
      <w:pPr>
        <w:rPr>
          <w:b/>
          <w:bCs/>
        </w:rPr>
      </w:pPr>
      <w:proofErr w:type="spellStart"/>
      <w:r w:rsidRPr="00D257EC">
        <w:rPr>
          <w:b/>
          <w:bCs/>
        </w:rPr>
        <w:t>Anlagenbestand</w:t>
      </w:r>
      <w:proofErr w:type="spellEnd"/>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0"/>
        <w:gridCol w:w="1345"/>
        <w:gridCol w:w="1320"/>
      </w:tblGrid>
      <w:tr w:rsidR="00A70D9E" w:rsidRPr="00380E58" w14:paraId="1FFE2B82" w14:textId="77777777" w:rsidTr="0062641B">
        <w:trPr>
          <w:trHeight w:val="315"/>
        </w:trPr>
        <w:tc>
          <w:tcPr>
            <w:tcW w:w="4320" w:type="dxa"/>
            <w:noWrap/>
            <w:vAlign w:val="bottom"/>
            <w:hideMark/>
          </w:tcPr>
          <w:p w14:paraId="68E72AB2" w14:textId="667A6A64" w:rsidR="00A70D9E" w:rsidRPr="00380E58" w:rsidRDefault="00C52F64" w:rsidP="00A70D9E">
            <w:pPr>
              <w:spacing w:after="0" w:line="240" w:lineRule="auto"/>
              <w:rPr>
                <w:rFonts w:ascii="Calibri" w:eastAsia="Times New Roman" w:hAnsi="Calibri" w:cs="Calibri"/>
                <w:b/>
                <w:bCs/>
                <w:color w:val="000000"/>
                <w:sz w:val="24"/>
                <w:szCs w:val="24"/>
                <w:lang w:eastAsia="it-IT"/>
              </w:rPr>
            </w:pPr>
            <w:proofErr w:type="spellStart"/>
            <w:r w:rsidRPr="00C52F64">
              <w:rPr>
                <w:rFonts w:ascii="Calibri" w:eastAsia="Times New Roman" w:hAnsi="Calibri" w:cs="Calibri"/>
                <w:b/>
                <w:bCs/>
                <w:color w:val="000000"/>
                <w:sz w:val="24"/>
                <w:szCs w:val="24"/>
                <w:lang w:eastAsia="it-IT"/>
              </w:rPr>
              <w:t>Bezeichnung</w:t>
            </w:r>
            <w:proofErr w:type="spellEnd"/>
          </w:p>
        </w:tc>
        <w:tc>
          <w:tcPr>
            <w:tcW w:w="1345" w:type="dxa"/>
            <w:noWrap/>
            <w:vAlign w:val="bottom"/>
            <w:hideMark/>
          </w:tcPr>
          <w:p w14:paraId="796FFB91" w14:textId="77777777" w:rsidR="00C52F64" w:rsidRPr="00C52F64" w:rsidRDefault="00C52F64" w:rsidP="00C52F64">
            <w:pPr>
              <w:spacing w:after="0" w:line="240" w:lineRule="auto"/>
              <w:rPr>
                <w:rFonts w:ascii="Calibri" w:eastAsia="Times New Roman" w:hAnsi="Calibri" w:cs="Calibri"/>
                <w:b/>
                <w:bCs/>
                <w:color w:val="000000"/>
                <w:sz w:val="24"/>
                <w:szCs w:val="24"/>
                <w:lang w:eastAsia="it-IT"/>
              </w:rPr>
            </w:pPr>
            <w:proofErr w:type="spellStart"/>
            <w:r w:rsidRPr="00C52F64">
              <w:rPr>
                <w:rFonts w:ascii="Calibri" w:eastAsia="Times New Roman" w:hAnsi="Calibri" w:cs="Calibri"/>
                <w:b/>
                <w:bCs/>
                <w:color w:val="000000"/>
                <w:sz w:val="24"/>
                <w:szCs w:val="24"/>
                <w:lang w:eastAsia="it-IT"/>
              </w:rPr>
              <w:t>Anzahl</w:t>
            </w:r>
            <w:proofErr w:type="spellEnd"/>
            <w:r w:rsidRPr="00C52F64">
              <w:rPr>
                <w:rFonts w:ascii="Calibri" w:eastAsia="Times New Roman" w:hAnsi="Calibri" w:cs="Calibri"/>
                <w:b/>
                <w:bCs/>
                <w:color w:val="000000"/>
                <w:sz w:val="24"/>
                <w:szCs w:val="24"/>
                <w:lang w:eastAsia="it-IT"/>
              </w:rPr>
              <w:t xml:space="preserve"> zum </w:t>
            </w:r>
          </w:p>
          <w:p w14:paraId="075DCDC0" w14:textId="540C5D9C" w:rsidR="00A70D9E" w:rsidRPr="00380E58" w:rsidRDefault="0062641B" w:rsidP="00A70D9E">
            <w:pPr>
              <w:spacing w:after="0" w:line="240" w:lineRule="auto"/>
              <w:rPr>
                <w:rFonts w:ascii="Calibri" w:eastAsia="Times New Roman" w:hAnsi="Calibri" w:cs="Calibri"/>
                <w:b/>
                <w:bCs/>
                <w:color w:val="000000"/>
                <w:sz w:val="24"/>
                <w:szCs w:val="24"/>
                <w:lang w:eastAsia="it-IT"/>
              </w:rPr>
            </w:pPr>
            <w:r w:rsidRPr="00380E58">
              <w:rPr>
                <w:rFonts w:ascii="Calibri" w:eastAsia="Times New Roman" w:hAnsi="Calibri" w:cs="Calibri"/>
                <w:b/>
                <w:bCs/>
                <w:color w:val="000000"/>
                <w:sz w:val="24"/>
                <w:szCs w:val="24"/>
                <w:lang w:eastAsia="it-IT"/>
              </w:rPr>
              <w:t>31/12/</w:t>
            </w:r>
            <w:r w:rsidR="00A70D9E" w:rsidRPr="00380E58">
              <w:rPr>
                <w:rFonts w:ascii="Calibri" w:eastAsia="Times New Roman" w:hAnsi="Calibri" w:cs="Calibri"/>
                <w:b/>
                <w:bCs/>
                <w:color w:val="000000"/>
                <w:sz w:val="24"/>
                <w:szCs w:val="24"/>
                <w:lang w:eastAsia="it-IT"/>
              </w:rPr>
              <w:t>202</w:t>
            </w:r>
            <w:r w:rsidR="00E12AEE" w:rsidRPr="00380E58">
              <w:rPr>
                <w:rFonts w:ascii="Calibri" w:eastAsia="Times New Roman" w:hAnsi="Calibri" w:cs="Calibri"/>
                <w:b/>
                <w:bCs/>
                <w:color w:val="000000"/>
                <w:sz w:val="24"/>
                <w:szCs w:val="24"/>
                <w:lang w:eastAsia="it-IT"/>
              </w:rPr>
              <w:t>5</w:t>
            </w:r>
          </w:p>
        </w:tc>
        <w:tc>
          <w:tcPr>
            <w:tcW w:w="1134" w:type="dxa"/>
            <w:noWrap/>
            <w:vAlign w:val="bottom"/>
            <w:hideMark/>
          </w:tcPr>
          <w:p w14:paraId="62E77870" w14:textId="77777777" w:rsidR="00C52F64" w:rsidRPr="00C52F64" w:rsidRDefault="00C52F64" w:rsidP="00C52F64">
            <w:pPr>
              <w:spacing w:after="0" w:line="240" w:lineRule="auto"/>
              <w:rPr>
                <w:rFonts w:ascii="Calibri" w:eastAsia="Times New Roman" w:hAnsi="Calibri" w:cs="Calibri"/>
                <w:b/>
                <w:bCs/>
                <w:color w:val="000000"/>
                <w:sz w:val="24"/>
                <w:szCs w:val="24"/>
                <w:lang w:eastAsia="it-IT"/>
              </w:rPr>
            </w:pPr>
            <w:proofErr w:type="spellStart"/>
            <w:r w:rsidRPr="00C52F64">
              <w:rPr>
                <w:rFonts w:ascii="Calibri" w:eastAsia="Times New Roman" w:hAnsi="Calibri" w:cs="Calibri"/>
                <w:b/>
                <w:bCs/>
                <w:color w:val="000000"/>
                <w:sz w:val="24"/>
                <w:szCs w:val="24"/>
                <w:lang w:eastAsia="it-IT"/>
              </w:rPr>
              <w:t>Anzahl</w:t>
            </w:r>
            <w:proofErr w:type="spellEnd"/>
            <w:r w:rsidRPr="00C52F64">
              <w:rPr>
                <w:rFonts w:ascii="Calibri" w:eastAsia="Times New Roman" w:hAnsi="Calibri" w:cs="Calibri"/>
                <w:b/>
                <w:bCs/>
                <w:color w:val="000000"/>
                <w:sz w:val="24"/>
                <w:szCs w:val="24"/>
                <w:lang w:eastAsia="it-IT"/>
              </w:rPr>
              <w:t xml:space="preserve"> zum </w:t>
            </w:r>
          </w:p>
          <w:p w14:paraId="34AB057C" w14:textId="3C59FA63" w:rsidR="00E12AEE" w:rsidRPr="00380E58" w:rsidRDefault="0062641B" w:rsidP="00A70D9E">
            <w:pPr>
              <w:spacing w:after="0" w:line="240" w:lineRule="auto"/>
              <w:rPr>
                <w:rFonts w:ascii="Calibri" w:eastAsia="Times New Roman" w:hAnsi="Calibri" w:cs="Calibri"/>
                <w:b/>
                <w:bCs/>
                <w:color w:val="000000"/>
                <w:sz w:val="24"/>
                <w:szCs w:val="24"/>
                <w:lang w:eastAsia="it-IT"/>
              </w:rPr>
            </w:pPr>
            <w:r w:rsidRPr="00380E58">
              <w:rPr>
                <w:rFonts w:ascii="Calibri" w:eastAsia="Times New Roman" w:hAnsi="Calibri" w:cs="Calibri"/>
                <w:b/>
                <w:bCs/>
                <w:color w:val="000000"/>
                <w:sz w:val="24"/>
                <w:szCs w:val="24"/>
                <w:lang w:eastAsia="it-IT"/>
              </w:rPr>
              <w:t>31/12/</w:t>
            </w:r>
            <w:r w:rsidR="00A70D9E" w:rsidRPr="00380E58">
              <w:rPr>
                <w:rFonts w:ascii="Calibri" w:eastAsia="Times New Roman" w:hAnsi="Calibri" w:cs="Calibri"/>
                <w:b/>
                <w:bCs/>
                <w:color w:val="000000"/>
                <w:sz w:val="24"/>
                <w:szCs w:val="24"/>
                <w:lang w:eastAsia="it-IT"/>
              </w:rPr>
              <w:t>202</w:t>
            </w:r>
            <w:r w:rsidR="00E12AEE" w:rsidRPr="00380E58">
              <w:rPr>
                <w:rFonts w:ascii="Calibri" w:eastAsia="Times New Roman" w:hAnsi="Calibri" w:cs="Calibri"/>
                <w:b/>
                <w:bCs/>
                <w:color w:val="000000"/>
                <w:sz w:val="24"/>
                <w:szCs w:val="24"/>
                <w:lang w:eastAsia="it-IT"/>
              </w:rPr>
              <w:t>4</w:t>
            </w:r>
          </w:p>
        </w:tc>
      </w:tr>
      <w:tr w:rsidR="00A70D9E" w:rsidRPr="00380E58" w14:paraId="3598D787" w14:textId="77777777" w:rsidTr="00E12AEE">
        <w:trPr>
          <w:trHeight w:val="315"/>
        </w:trPr>
        <w:tc>
          <w:tcPr>
            <w:tcW w:w="4320" w:type="dxa"/>
            <w:noWrap/>
            <w:vAlign w:val="bottom"/>
            <w:hideMark/>
          </w:tcPr>
          <w:p w14:paraId="74D7DC4F" w14:textId="213004ED"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Umspannwerke</w:t>
            </w:r>
            <w:proofErr w:type="spellEnd"/>
            <w:r w:rsidRPr="00C52F64">
              <w:rPr>
                <w:rFonts w:ascii="Calibri" w:eastAsia="Times New Roman" w:hAnsi="Calibri" w:cs="Calibri"/>
                <w:color w:val="000000"/>
                <w:sz w:val="24"/>
                <w:szCs w:val="24"/>
                <w:lang w:eastAsia="it-IT"/>
              </w:rPr>
              <w:t xml:space="preserve"> </w:t>
            </w:r>
            <w:r>
              <w:rPr>
                <w:rFonts w:ascii="Calibri" w:eastAsia="Times New Roman" w:hAnsi="Calibri" w:cs="Calibri"/>
                <w:color w:val="000000"/>
                <w:sz w:val="24"/>
                <w:szCs w:val="24"/>
                <w:lang w:eastAsia="it-IT"/>
              </w:rPr>
              <w:t>HS/HS</w:t>
            </w:r>
            <w:r w:rsidR="00A70D9E" w:rsidRPr="00380E58">
              <w:rPr>
                <w:rFonts w:ascii="Calibri" w:eastAsia="Times New Roman" w:hAnsi="Calibri" w:cs="Calibri"/>
                <w:color w:val="000000"/>
                <w:sz w:val="24"/>
                <w:szCs w:val="24"/>
                <w:lang w:eastAsia="it-IT"/>
              </w:rPr>
              <w:t xml:space="preserve"> [Nr]</w:t>
            </w:r>
          </w:p>
        </w:tc>
        <w:tc>
          <w:tcPr>
            <w:tcW w:w="1345" w:type="dxa"/>
            <w:noWrap/>
            <w:vAlign w:val="bottom"/>
            <w:hideMark/>
          </w:tcPr>
          <w:p w14:paraId="182BCAD9" w14:textId="77777777" w:rsidR="00A70D9E" w:rsidRPr="00380E58" w:rsidRDefault="00A70D9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6</w:t>
            </w:r>
          </w:p>
        </w:tc>
        <w:tc>
          <w:tcPr>
            <w:tcW w:w="1134" w:type="dxa"/>
            <w:noWrap/>
            <w:vAlign w:val="bottom"/>
          </w:tcPr>
          <w:p w14:paraId="63119BF4" w14:textId="06BFC0F7"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6</w:t>
            </w:r>
          </w:p>
        </w:tc>
      </w:tr>
      <w:tr w:rsidR="00A70D9E" w:rsidRPr="00380E58" w14:paraId="2B759416" w14:textId="77777777" w:rsidTr="00E12AEE">
        <w:trPr>
          <w:trHeight w:val="315"/>
        </w:trPr>
        <w:tc>
          <w:tcPr>
            <w:tcW w:w="4320" w:type="dxa"/>
            <w:noWrap/>
            <w:vAlign w:val="bottom"/>
            <w:hideMark/>
          </w:tcPr>
          <w:p w14:paraId="4391217F" w14:textId="6F1DB6B2"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Umspannwerke</w:t>
            </w:r>
            <w:proofErr w:type="spellEnd"/>
            <w:r w:rsidRPr="00C52F64">
              <w:rPr>
                <w:rFonts w:ascii="Calibri" w:eastAsia="Times New Roman" w:hAnsi="Calibri" w:cs="Calibri"/>
                <w:color w:val="000000"/>
                <w:sz w:val="24"/>
                <w:szCs w:val="24"/>
                <w:lang w:eastAsia="it-IT"/>
              </w:rPr>
              <w:t xml:space="preserve"> </w:t>
            </w:r>
            <w:r>
              <w:rPr>
                <w:rFonts w:ascii="Calibri" w:eastAsia="Times New Roman" w:hAnsi="Calibri" w:cs="Calibri"/>
                <w:color w:val="000000"/>
                <w:sz w:val="24"/>
                <w:szCs w:val="24"/>
                <w:lang w:eastAsia="it-IT"/>
              </w:rPr>
              <w:t>HS</w:t>
            </w:r>
            <w:r w:rsidR="00A70D9E" w:rsidRPr="00380E58">
              <w:rPr>
                <w:rFonts w:ascii="Calibri" w:eastAsia="Times New Roman" w:hAnsi="Calibri" w:cs="Calibri"/>
                <w:color w:val="000000"/>
                <w:sz w:val="24"/>
                <w:szCs w:val="24"/>
                <w:lang w:eastAsia="it-IT"/>
              </w:rPr>
              <w:t>/</w:t>
            </w:r>
            <w:r>
              <w:rPr>
                <w:rFonts w:ascii="Calibri" w:eastAsia="Times New Roman" w:hAnsi="Calibri" w:cs="Calibri"/>
                <w:color w:val="000000"/>
                <w:sz w:val="24"/>
                <w:szCs w:val="24"/>
                <w:lang w:eastAsia="it-IT"/>
              </w:rPr>
              <w:t>MS</w:t>
            </w:r>
            <w:r w:rsidR="00A70D9E" w:rsidRPr="00380E58">
              <w:rPr>
                <w:rFonts w:ascii="Calibri" w:eastAsia="Times New Roman" w:hAnsi="Calibri" w:cs="Calibri"/>
                <w:color w:val="000000"/>
                <w:sz w:val="24"/>
                <w:szCs w:val="24"/>
                <w:lang w:eastAsia="it-IT"/>
              </w:rPr>
              <w:t xml:space="preserve"> [Nr]</w:t>
            </w:r>
          </w:p>
        </w:tc>
        <w:tc>
          <w:tcPr>
            <w:tcW w:w="1345" w:type="dxa"/>
            <w:noWrap/>
            <w:vAlign w:val="bottom"/>
            <w:hideMark/>
          </w:tcPr>
          <w:p w14:paraId="31BEDB9B" w14:textId="6E18CF6D" w:rsidR="00A70D9E" w:rsidRPr="00380E58" w:rsidRDefault="00A70D9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w:t>
            </w:r>
            <w:r w:rsidR="00E12AEE" w:rsidRPr="00380E58">
              <w:rPr>
                <w:rFonts w:ascii="Calibri" w:eastAsia="Times New Roman" w:hAnsi="Calibri" w:cs="Calibri"/>
                <w:color w:val="000000"/>
                <w:sz w:val="24"/>
                <w:szCs w:val="24"/>
                <w:lang w:eastAsia="it-IT"/>
              </w:rPr>
              <w:t>4</w:t>
            </w:r>
          </w:p>
        </w:tc>
        <w:tc>
          <w:tcPr>
            <w:tcW w:w="1134" w:type="dxa"/>
            <w:noWrap/>
            <w:vAlign w:val="bottom"/>
          </w:tcPr>
          <w:p w14:paraId="01FB9451" w14:textId="78AAB44C"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33</w:t>
            </w:r>
          </w:p>
        </w:tc>
      </w:tr>
      <w:tr w:rsidR="00A70D9E" w:rsidRPr="00380E58" w14:paraId="484F2424" w14:textId="77777777" w:rsidTr="00E12AEE">
        <w:trPr>
          <w:trHeight w:val="315"/>
        </w:trPr>
        <w:tc>
          <w:tcPr>
            <w:tcW w:w="4320" w:type="dxa"/>
            <w:noWrap/>
            <w:vAlign w:val="bottom"/>
            <w:hideMark/>
          </w:tcPr>
          <w:p w14:paraId="58BECD5C" w14:textId="4C8AB4DB"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Umspannwerke</w:t>
            </w:r>
            <w:proofErr w:type="spellEnd"/>
            <w:r w:rsidRPr="00C52F64">
              <w:rPr>
                <w:rFonts w:ascii="Calibri" w:eastAsia="Times New Roman" w:hAnsi="Calibri" w:cs="Calibri"/>
                <w:color w:val="000000"/>
                <w:sz w:val="24"/>
                <w:szCs w:val="24"/>
                <w:lang w:eastAsia="it-IT"/>
              </w:rPr>
              <w:t xml:space="preserve"> </w:t>
            </w:r>
            <w:r>
              <w:rPr>
                <w:rFonts w:ascii="Calibri" w:eastAsia="Times New Roman" w:hAnsi="Calibri" w:cs="Calibri"/>
                <w:color w:val="000000"/>
                <w:sz w:val="24"/>
                <w:szCs w:val="24"/>
                <w:lang w:eastAsia="it-IT"/>
              </w:rPr>
              <w:t>MS</w:t>
            </w:r>
            <w:r w:rsidR="00A70D9E" w:rsidRPr="00380E58">
              <w:rPr>
                <w:rFonts w:ascii="Calibri" w:eastAsia="Times New Roman" w:hAnsi="Calibri" w:cs="Calibri"/>
                <w:color w:val="000000"/>
                <w:sz w:val="24"/>
                <w:szCs w:val="24"/>
                <w:lang w:eastAsia="it-IT"/>
              </w:rPr>
              <w:t>/</w:t>
            </w:r>
            <w:r>
              <w:rPr>
                <w:rFonts w:ascii="Calibri" w:eastAsia="Times New Roman" w:hAnsi="Calibri" w:cs="Calibri"/>
                <w:color w:val="000000"/>
                <w:sz w:val="24"/>
                <w:szCs w:val="24"/>
                <w:lang w:eastAsia="it-IT"/>
              </w:rPr>
              <w:t>NS</w:t>
            </w:r>
            <w:r w:rsidR="00A70D9E" w:rsidRPr="00380E58">
              <w:rPr>
                <w:rFonts w:ascii="Calibri" w:eastAsia="Times New Roman" w:hAnsi="Calibri" w:cs="Calibri"/>
                <w:color w:val="000000"/>
                <w:sz w:val="24"/>
                <w:szCs w:val="24"/>
                <w:lang w:eastAsia="it-IT"/>
              </w:rPr>
              <w:t xml:space="preserve"> [Nr]</w:t>
            </w:r>
          </w:p>
        </w:tc>
        <w:tc>
          <w:tcPr>
            <w:tcW w:w="1345" w:type="dxa"/>
            <w:noWrap/>
            <w:vAlign w:val="bottom"/>
            <w:hideMark/>
          </w:tcPr>
          <w:p w14:paraId="2AD92A33" w14:textId="432272E9" w:rsidR="00A70D9E" w:rsidRPr="00380E58" w:rsidRDefault="00A70D9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36</w:t>
            </w:r>
            <w:r w:rsidR="00E12AEE" w:rsidRPr="00380E58">
              <w:rPr>
                <w:rFonts w:ascii="Calibri" w:eastAsia="Times New Roman" w:hAnsi="Calibri" w:cs="Calibri"/>
                <w:color w:val="000000"/>
                <w:sz w:val="24"/>
                <w:szCs w:val="24"/>
                <w:lang w:eastAsia="it-IT"/>
              </w:rPr>
              <w:t>92</w:t>
            </w:r>
          </w:p>
        </w:tc>
        <w:tc>
          <w:tcPr>
            <w:tcW w:w="1134" w:type="dxa"/>
            <w:noWrap/>
            <w:vAlign w:val="bottom"/>
          </w:tcPr>
          <w:p w14:paraId="6834AFF4" w14:textId="4F920642"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3681</w:t>
            </w:r>
          </w:p>
        </w:tc>
      </w:tr>
      <w:tr w:rsidR="00A70D9E" w:rsidRPr="00380E58" w14:paraId="41DFD785" w14:textId="77777777" w:rsidTr="00E12AEE">
        <w:trPr>
          <w:trHeight w:val="315"/>
        </w:trPr>
        <w:tc>
          <w:tcPr>
            <w:tcW w:w="4320" w:type="dxa"/>
            <w:noWrap/>
            <w:vAlign w:val="bottom"/>
            <w:hideMark/>
          </w:tcPr>
          <w:p w14:paraId="1F2A66A0" w14:textId="53967E0A"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Umspannwerke</w:t>
            </w:r>
            <w:proofErr w:type="spellEnd"/>
            <w:r w:rsidRPr="00C52F64">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M</w:t>
            </w:r>
            <w:r>
              <w:rPr>
                <w:rFonts w:ascii="Calibri" w:eastAsia="Times New Roman" w:hAnsi="Calibri" w:cs="Calibri"/>
                <w:color w:val="000000"/>
                <w:sz w:val="24"/>
                <w:szCs w:val="24"/>
                <w:lang w:eastAsia="it-IT"/>
              </w:rPr>
              <w:t>S</w:t>
            </w:r>
            <w:r w:rsidR="00A70D9E" w:rsidRPr="00380E58">
              <w:rPr>
                <w:rFonts w:ascii="Calibri" w:eastAsia="Times New Roman" w:hAnsi="Calibri" w:cs="Calibri"/>
                <w:color w:val="000000"/>
                <w:sz w:val="24"/>
                <w:szCs w:val="24"/>
                <w:lang w:eastAsia="it-IT"/>
              </w:rPr>
              <w:t>/M</w:t>
            </w:r>
            <w:r>
              <w:rPr>
                <w:rFonts w:ascii="Calibri" w:eastAsia="Times New Roman" w:hAnsi="Calibri" w:cs="Calibri"/>
                <w:color w:val="000000"/>
                <w:sz w:val="24"/>
                <w:szCs w:val="24"/>
                <w:lang w:eastAsia="it-IT"/>
              </w:rPr>
              <w:t>S</w:t>
            </w:r>
            <w:r w:rsidR="00A70D9E" w:rsidRPr="00380E58">
              <w:rPr>
                <w:rFonts w:ascii="Calibri" w:eastAsia="Times New Roman" w:hAnsi="Calibri" w:cs="Calibri"/>
                <w:color w:val="000000"/>
                <w:sz w:val="24"/>
                <w:szCs w:val="24"/>
                <w:lang w:eastAsia="it-IT"/>
              </w:rPr>
              <w:t xml:space="preserve"> [Nr]</w:t>
            </w:r>
          </w:p>
        </w:tc>
        <w:tc>
          <w:tcPr>
            <w:tcW w:w="1345" w:type="dxa"/>
            <w:noWrap/>
            <w:vAlign w:val="bottom"/>
            <w:hideMark/>
          </w:tcPr>
          <w:p w14:paraId="38AFD108" w14:textId="41F8940E"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8</w:t>
            </w:r>
          </w:p>
        </w:tc>
        <w:tc>
          <w:tcPr>
            <w:tcW w:w="1134" w:type="dxa"/>
            <w:noWrap/>
            <w:vAlign w:val="bottom"/>
          </w:tcPr>
          <w:p w14:paraId="4BF2EFA1" w14:textId="130D740F"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17</w:t>
            </w:r>
          </w:p>
        </w:tc>
      </w:tr>
      <w:tr w:rsidR="00A70D9E" w:rsidRPr="00380E58" w14:paraId="2D9A2676" w14:textId="77777777" w:rsidTr="00E12AEE">
        <w:trPr>
          <w:trHeight w:val="315"/>
        </w:trPr>
        <w:tc>
          <w:tcPr>
            <w:tcW w:w="4320" w:type="dxa"/>
            <w:noWrap/>
            <w:vAlign w:val="bottom"/>
            <w:hideMark/>
          </w:tcPr>
          <w:p w14:paraId="435BCF99" w14:textId="4D4C6F1B"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Satellitenstationen</w:t>
            </w:r>
            <w:proofErr w:type="spellEnd"/>
            <w:r w:rsidRPr="00C52F64">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M</w:t>
            </w:r>
            <w:r>
              <w:rPr>
                <w:rFonts w:ascii="Calibri" w:eastAsia="Times New Roman" w:hAnsi="Calibri" w:cs="Calibri"/>
                <w:color w:val="000000"/>
                <w:sz w:val="24"/>
                <w:szCs w:val="24"/>
                <w:lang w:eastAsia="it-IT"/>
              </w:rPr>
              <w:t>S</w:t>
            </w:r>
            <w:r w:rsidR="00A70D9E" w:rsidRPr="00380E58">
              <w:rPr>
                <w:rFonts w:ascii="Calibri" w:eastAsia="Times New Roman" w:hAnsi="Calibri" w:cs="Calibri"/>
                <w:color w:val="000000"/>
                <w:sz w:val="24"/>
                <w:szCs w:val="24"/>
                <w:lang w:eastAsia="it-IT"/>
              </w:rPr>
              <w:t xml:space="preserve"> [Nr]</w:t>
            </w:r>
          </w:p>
        </w:tc>
        <w:tc>
          <w:tcPr>
            <w:tcW w:w="1345" w:type="dxa"/>
            <w:noWrap/>
            <w:vAlign w:val="bottom"/>
            <w:hideMark/>
          </w:tcPr>
          <w:p w14:paraId="343808F5" w14:textId="61EF0201"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30</w:t>
            </w:r>
          </w:p>
        </w:tc>
        <w:tc>
          <w:tcPr>
            <w:tcW w:w="1134" w:type="dxa"/>
            <w:noWrap/>
            <w:vAlign w:val="bottom"/>
          </w:tcPr>
          <w:p w14:paraId="64BC79D1" w14:textId="1A8FD350"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26</w:t>
            </w:r>
          </w:p>
        </w:tc>
      </w:tr>
      <w:tr w:rsidR="00A70D9E" w:rsidRPr="00380E58" w14:paraId="3097DAC2" w14:textId="77777777" w:rsidTr="00E12AEE">
        <w:trPr>
          <w:trHeight w:val="315"/>
        </w:trPr>
        <w:tc>
          <w:tcPr>
            <w:tcW w:w="4320" w:type="dxa"/>
            <w:noWrap/>
            <w:vAlign w:val="bottom"/>
            <w:hideMark/>
          </w:tcPr>
          <w:p w14:paraId="0DC2470D" w14:textId="559FD2CE"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Pr>
                <w:rFonts w:ascii="Calibri" w:eastAsia="Times New Roman" w:hAnsi="Calibri" w:cs="Calibri"/>
                <w:color w:val="000000"/>
                <w:sz w:val="24"/>
                <w:szCs w:val="24"/>
                <w:lang w:eastAsia="it-IT"/>
              </w:rPr>
              <w:t>L</w:t>
            </w:r>
            <w:r w:rsidRPr="00C52F64">
              <w:rPr>
                <w:rFonts w:ascii="Calibri" w:eastAsia="Times New Roman" w:hAnsi="Calibri" w:cs="Calibri"/>
                <w:color w:val="000000"/>
                <w:sz w:val="24"/>
                <w:szCs w:val="24"/>
                <w:lang w:eastAsia="it-IT"/>
              </w:rPr>
              <w:t>eitungen</w:t>
            </w:r>
            <w:proofErr w:type="spellEnd"/>
            <w:r w:rsidRPr="00C52F64">
              <w:rPr>
                <w:rFonts w:ascii="Calibri" w:eastAsia="Times New Roman" w:hAnsi="Calibri" w:cs="Calibri"/>
                <w:color w:val="000000"/>
                <w:sz w:val="24"/>
                <w:szCs w:val="24"/>
                <w:lang w:eastAsia="it-IT"/>
              </w:rPr>
              <w:t xml:space="preserve"> HS</w:t>
            </w:r>
            <w:r w:rsidR="00A70D9E" w:rsidRPr="00380E58">
              <w:rPr>
                <w:rFonts w:ascii="Calibri" w:eastAsia="Times New Roman" w:hAnsi="Calibri" w:cs="Calibri"/>
                <w:color w:val="000000"/>
                <w:sz w:val="24"/>
                <w:szCs w:val="24"/>
                <w:lang w:eastAsia="it-IT"/>
              </w:rPr>
              <w:t>[Km]</w:t>
            </w:r>
          </w:p>
        </w:tc>
        <w:tc>
          <w:tcPr>
            <w:tcW w:w="1345" w:type="dxa"/>
            <w:noWrap/>
            <w:vAlign w:val="bottom"/>
            <w:hideMark/>
          </w:tcPr>
          <w:p w14:paraId="712C6A74" w14:textId="32837FC4"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177.51</w:t>
            </w:r>
          </w:p>
        </w:tc>
        <w:tc>
          <w:tcPr>
            <w:tcW w:w="1134" w:type="dxa"/>
            <w:noWrap/>
            <w:vAlign w:val="bottom"/>
          </w:tcPr>
          <w:p w14:paraId="4FFCCED6" w14:textId="49BB9999"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177.51</w:t>
            </w:r>
          </w:p>
        </w:tc>
      </w:tr>
      <w:tr w:rsidR="00A70D9E" w:rsidRPr="00380E58" w14:paraId="0356F854" w14:textId="77777777" w:rsidTr="00E12AEE">
        <w:trPr>
          <w:trHeight w:val="315"/>
        </w:trPr>
        <w:tc>
          <w:tcPr>
            <w:tcW w:w="4320" w:type="dxa"/>
            <w:noWrap/>
            <w:vAlign w:val="bottom"/>
            <w:hideMark/>
          </w:tcPr>
          <w:p w14:paraId="4CB01759" w14:textId="46FB377B" w:rsidR="00A70D9E" w:rsidRPr="00380E58" w:rsidRDefault="00C52F64" w:rsidP="00C52F64">
            <w:pPr>
              <w:spacing w:after="0" w:line="240" w:lineRule="auto"/>
              <w:rPr>
                <w:rFonts w:ascii="Calibri" w:eastAsia="Times New Roman" w:hAnsi="Calibri" w:cs="Calibri"/>
                <w:color w:val="000000"/>
                <w:sz w:val="24"/>
                <w:szCs w:val="24"/>
                <w:lang w:eastAsia="it-IT"/>
              </w:rPr>
            </w:pPr>
            <w:proofErr w:type="spellStart"/>
            <w:r>
              <w:rPr>
                <w:rFonts w:ascii="Calibri" w:eastAsia="Times New Roman" w:hAnsi="Calibri" w:cs="Calibri"/>
                <w:color w:val="000000"/>
                <w:sz w:val="24"/>
                <w:szCs w:val="24"/>
                <w:lang w:eastAsia="it-IT"/>
              </w:rPr>
              <w:t>L</w:t>
            </w:r>
            <w:r w:rsidRPr="00C52F64">
              <w:rPr>
                <w:rFonts w:ascii="Calibri" w:eastAsia="Times New Roman" w:hAnsi="Calibri" w:cs="Calibri"/>
                <w:color w:val="000000"/>
                <w:sz w:val="24"/>
                <w:szCs w:val="24"/>
                <w:lang w:eastAsia="it-IT"/>
              </w:rPr>
              <w:t>eitungen</w:t>
            </w:r>
            <w:proofErr w:type="spellEnd"/>
            <w:r w:rsidRPr="00C52F64">
              <w:rPr>
                <w:rFonts w:ascii="Calibri" w:eastAsia="Times New Roman" w:hAnsi="Calibri" w:cs="Calibri"/>
                <w:color w:val="000000"/>
                <w:sz w:val="24"/>
                <w:szCs w:val="24"/>
                <w:lang w:eastAsia="it-IT"/>
              </w:rPr>
              <w:t xml:space="preserve"> </w:t>
            </w:r>
            <w:r>
              <w:rPr>
                <w:rFonts w:ascii="Calibri" w:eastAsia="Times New Roman" w:hAnsi="Calibri" w:cs="Calibri"/>
                <w:color w:val="000000"/>
                <w:sz w:val="24"/>
                <w:szCs w:val="24"/>
                <w:lang w:eastAsia="it-IT"/>
              </w:rPr>
              <w:t xml:space="preserve">NS </w:t>
            </w:r>
            <w:r w:rsidR="00A70D9E" w:rsidRPr="00380E58">
              <w:rPr>
                <w:rFonts w:ascii="Calibri" w:eastAsia="Times New Roman" w:hAnsi="Calibri" w:cs="Calibri"/>
                <w:color w:val="000000"/>
                <w:sz w:val="24"/>
                <w:szCs w:val="24"/>
                <w:lang w:eastAsia="it-IT"/>
              </w:rPr>
              <w:t>[Km]</w:t>
            </w:r>
          </w:p>
        </w:tc>
        <w:tc>
          <w:tcPr>
            <w:tcW w:w="1345" w:type="dxa"/>
            <w:noWrap/>
            <w:vAlign w:val="bottom"/>
            <w:hideMark/>
          </w:tcPr>
          <w:p w14:paraId="1A7C8721" w14:textId="5CBEF926"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5748.11</w:t>
            </w:r>
          </w:p>
        </w:tc>
        <w:tc>
          <w:tcPr>
            <w:tcW w:w="1134" w:type="dxa"/>
            <w:noWrap/>
            <w:vAlign w:val="bottom"/>
          </w:tcPr>
          <w:p w14:paraId="3658AFA4" w14:textId="44B64499"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5678.85</w:t>
            </w:r>
          </w:p>
        </w:tc>
      </w:tr>
      <w:tr w:rsidR="00A70D9E" w:rsidRPr="00380E58" w14:paraId="5A8BD733" w14:textId="77777777" w:rsidTr="00E12AEE">
        <w:trPr>
          <w:trHeight w:val="315"/>
        </w:trPr>
        <w:tc>
          <w:tcPr>
            <w:tcW w:w="4320" w:type="dxa"/>
            <w:noWrap/>
            <w:vAlign w:val="bottom"/>
            <w:hideMark/>
          </w:tcPr>
          <w:p w14:paraId="3A816883" w14:textId="2C148549"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Leitungen</w:t>
            </w:r>
            <w:proofErr w:type="spellEnd"/>
            <w:r w:rsidRPr="00C52F64">
              <w:rPr>
                <w:rFonts w:ascii="Calibri" w:eastAsia="Times New Roman" w:hAnsi="Calibri" w:cs="Calibri"/>
                <w:color w:val="000000"/>
                <w:sz w:val="24"/>
                <w:szCs w:val="24"/>
                <w:lang w:eastAsia="it-IT"/>
              </w:rPr>
              <w:t xml:space="preserve"> MS</w:t>
            </w:r>
            <w:r w:rsidR="00A70D9E" w:rsidRPr="00380E58">
              <w:rPr>
                <w:rFonts w:ascii="Calibri" w:eastAsia="Times New Roman" w:hAnsi="Calibri" w:cs="Calibri"/>
                <w:color w:val="000000"/>
                <w:sz w:val="24"/>
                <w:szCs w:val="24"/>
                <w:lang w:eastAsia="it-IT"/>
              </w:rPr>
              <w:t>[Km]</w:t>
            </w:r>
          </w:p>
        </w:tc>
        <w:tc>
          <w:tcPr>
            <w:tcW w:w="1345" w:type="dxa"/>
            <w:noWrap/>
            <w:vAlign w:val="bottom"/>
            <w:hideMark/>
          </w:tcPr>
          <w:p w14:paraId="119333B2" w14:textId="1A65F3E4"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3579.06</w:t>
            </w:r>
          </w:p>
        </w:tc>
        <w:tc>
          <w:tcPr>
            <w:tcW w:w="1134" w:type="dxa"/>
            <w:noWrap/>
            <w:vAlign w:val="bottom"/>
          </w:tcPr>
          <w:p w14:paraId="5732FFCA" w14:textId="6CCC21FE"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3573.53</w:t>
            </w:r>
          </w:p>
        </w:tc>
      </w:tr>
      <w:tr w:rsidR="00A70D9E" w:rsidRPr="00380E58" w14:paraId="431E5D8D" w14:textId="77777777" w:rsidTr="00E12AEE">
        <w:trPr>
          <w:trHeight w:val="315"/>
        </w:trPr>
        <w:tc>
          <w:tcPr>
            <w:tcW w:w="4320" w:type="dxa"/>
            <w:noWrap/>
            <w:vAlign w:val="bottom"/>
            <w:hideMark/>
          </w:tcPr>
          <w:p w14:paraId="41CBB22B" w14:textId="5F599256"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Transformationsleistung</w:t>
            </w:r>
            <w:proofErr w:type="spellEnd"/>
            <w:r w:rsidRPr="00C52F64">
              <w:rPr>
                <w:rFonts w:ascii="Calibri" w:eastAsia="Times New Roman" w:hAnsi="Calibri" w:cs="Calibri"/>
                <w:color w:val="000000"/>
                <w:sz w:val="24"/>
                <w:szCs w:val="24"/>
                <w:lang w:eastAsia="it-IT"/>
              </w:rPr>
              <w:t xml:space="preserve"> HS/HS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w:t>
            </w:r>
            <w:proofErr w:type="spellStart"/>
            <w:r w:rsidR="00A70D9E" w:rsidRPr="00380E58">
              <w:rPr>
                <w:rFonts w:ascii="Calibri" w:eastAsia="Times New Roman" w:hAnsi="Calibri" w:cs="Calibri"/>
                <w:color w:val="000000"/>
                <w:sz w:val="24"/>
                <w:szCs w:val="24"/>
                <w:lang w:eastAsia="it-IT"/>
              </w:rPr>
              <w:t>kVA</w:t>
            </w:r>
            <w:proofErr w:type="spellEnd"/>
            <w:r w:rsidR="00A70D9E" w:rsidRPr="00380E58">
              <w:rPr>
                <w:rFonts w:ascii="Calibri" w:eastAsia="Times New Roman" w:hAnsi="Calibri" w:cs="Calibri"/>
                <w:color w:val="000000"/>
                <w:sz w:val="24"/>
                <w:szCs w:val="24"/>
                <w:lang w:eastAsia="it-IT"/>
              </w:rPr>
              <w:t>]</w:t>
            </w:r>
          </w:p>
        </w:tc>
        <w:tc>
          <w:tcPr>
            <w:tcW w:w="1345" w:type="dxa"/>
            <w:noWrap/>
            <w:vAlign w:val="bottom"/>
            <w:hideMark/>
          </w:tcPr>
          <w:p w14:paraId="3E7EF204" w14:textId="73B62071"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541</w:t>
            </w:r>
          </w:p>
        </w:tc>
        <w:tc>
          <w:tcPr>
            <w:tcW w:w="1134" w:type="dxa"/>
            <w:noWrap/>
            <w:vAlign w:val="bottom"/>
          </w:tcPr>
          <w:p w14:paraId="2717477D" w14:textId="7DC7B1E9"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541</w:t>
            </w:r>
          </w:p>
        </w:tc>
      </w:tr>
      <w:tr w:rsidR="00A70D9E" w:rsidRPr="00380E58" w14:paraId="5E3F3988" w14:textId="77777777" w:rsidTr="00E12AEE">
        <w:trPr>
          <w:trHeight w:val="315"/>
        </w:trPr>
        <w:tc>
          <w:tcPr>
            <w:tcW w:w="4320" w:type="dxa"/>
            <w:noWrap/>
            <w:vAlign w:val="bottom"/>
            <w:hideMark/>
          </w:tcPr>
          <w:p w14:paraId="7EF7CD93" w14:textId="0B64220F"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Transformationsleistung</w:t>
            </w:r>
            <w:proofErr w:type="spellEnd"/>
            <w:r w:rsidRPr="00C52F64">
              <w:rPr>
                <w:rFonts w:ascii="Calibri" w:eastAsia="Times New Roman" w:hAnsi="Calibri" w:cs="Calibri"/>
                <w:color w:val="000000"/>
                <w:sz w:val="24"/>
                <w:szCs w:val="24"/>
                <w:lang w:eastAsia="it-IT"/>
              </w:rPr>
              <w:t xml:space="preserve"> HS/MS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w:t>
            </w:r>
            <w:proofErr w:type="spellStart"/>
            <w:r w:rsidR="00A70D9E" w:rsidRPr="00380E58">
              <w:rPr>
                <w:rFonts w:ascii="Calibri" w:eastAsia="Times New Roman" w:hAnsi="Calibri" w:cs="Calibri"/>
                <w:color w:val="000000"/>
                <w:sz w:val="24"/>
                <w:szCs w:val="24"/>
                <w:lang w:eastAsia="it-IT"/>
              </w:rPr>
              <w:t>kVA</w:t>
            </w:r>
            <w:proofErr w:type="spellEnd"/>
            <w:r w:rsidR="00A70D9E" w:rsidRPr="00380E58">
              <w:rPr>
                <w:rFonts w:ascii="Calibri" w:eastAsia="Times New Roman" w:hAnsi="Calibri" w:cs="Calibri"/>
                <w:color w:val="000000"/>
                <w:sz w:val="24"/>
                <w:szCs w:val="24"/>
                <w:lang w:eastAsia="it-IT"/>
              </w:rPr>
              <w:t>]</w:t>
            </w:r>
          </w:p>
        </w:tc>
        <w:tc>
          <w:tcPr>
            <w:tcW w:w="1345" w:type="dxa"/>
            <w:noWrap/>
            <w:vAlign w:val="bottom"/>
            <w:hideMark/>
          </w:tcPr>
          <w:p w14:paraId="03967B10" w14:textId="43673858"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1910</w:t>
            </w:r>
          </w:p>
        </w:tc>
        <w:tc>
          <w:tcPr>
            <w:tcW w:w="1134" w:type="dxa"/>
            <w:noWrap/>
            <w:vAlign w:val="bottom"/>
          </w:tcPr>
          <w:p w14:paraId="3EFBD5A0" w14:textId="1A902795"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1808</w:t>
            </w:r>
          </w:p>
        </w:tc>
      </w:tr>
      <w:tr w:rsidR="00A70D9E" w:rsidRPr="00380E58" w14:paraId="56F13EDC" w14:textId="77777777" w:rsidTr="00E12AEE">
        <w:trPr>
          <w:trHeight w:val="315"/>
        </w:trPr>
        <w:tc>
          <w:tcPr>
            <w:tcW w:w="4320" w:type="dxa"/>
            <w:noWrap/>
            <w:vAlign w:val="bottom"/>
            <w:hideMark/>
          </w:tcPr>
          <w:p w14:paraId="3A8F1184" w14:textId="02DBF018"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Transformationsleistung</w:t>
            </w:r>
            <w:proofErr w:type="spellEnd"/>
            <w:r w:rsidRPr="00C52F64">
              <w:rPr>
                <w:rFonts w:ascii="Calibri" w:eastAsia="Times New Roman" w:hAnsi="Calibri" w:cs="Calibri"/>
                <w:color w:val="000000"/>
                <w:sz w:val="24"/>
                <w:szCs w:val="24"/>
                <w:lang w:eastAsia="it-IT"/>
              </w:rPr>
              <w:t xml:space="preserve"> MS/NS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w:t>
            </w:r>
            <w:proofErr w:type="spellStart"/>
            <w:r w:rsidR="00A70D9E" w:rsidRPr="00380E58">
              <w:rPr>
                <w:rFonts w:ascii="Calibri" w:eastAsia="Times New Roman" w:hAnsi="Calibri" w:cs="Calibri"/>
                <w:color w:val="000000"/>
                <w:sz w:val="24"/>
                <w:szCs w:val="24"/>
                <w:lang w:eastAsia="it-IT"/>
              </w:rPr>
              <w:t>kVA</w:t>
            </w:r>
            <w:proofErr w:type="spellEnd"/>
            <w:r w:rsidR="00A70D9E" w:rsidRPr="00380E58">
              <w:rPr>
                <w:rFonts w:ascii="Calibri" w:eastAsia="Times New Roman" w:hAnsi="Calibri" w:cs="Calibri"/>
                <w:color w:val="000000"/>
                <w:sz w:val="24"/>
                <w:szCs w:val="24"/>
                <w:lang w:eastAsia="it-IT"/>
              </w:rPr>
              <w:t>]</w:t>
            </w:r>
          </w:p>
        </w:tc>
        <w:tc>
          <w:tcPr>
            <w:tcW w:w="1345" w:type="dxa"/>
            <w:noWrap/>
            <w:vAlign w:val="bottom"/>
            <w:hideMark/>
          </w:tcPr>
          <w:p w14:paraId="1D9FB924" w14:textId="579504E7"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1117</w:t>
            </w:r>
          </w:p>
        </w:tc>
        <w:tc>
          <w:tcPr>
            <w:tcW w:w="1134" w:type="dxa"/>
            <w:noWrap/>
            <w:vAlign w:val="bottom"/>
          </w:tcPr>
          <w:p w14:paraId="138E58CC" w14:textId="496A281C"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1096</w:t>
            </w:r>
          </w:p>
        </w:tc>
      </w:tr>
      <w:tr w:rsidR="00A70D9E" w:rsidRPr="00380E58" w14:paraId="297D4B4C" w14:textId="77777777" w:rsidTr="00E12AEE">
        <w:trPr>
          <w:trHeight w:val="315"/>
        </w:trPr>
        <w:tc>
          <w:tcPr>
            <w:tcW w:w="4320" w:type="dxa"/>
            <w:noWrap/>
            <w:vAlign w:val="bottom"/>
            <w:hideMark/>
          </w:tcPr>
          <w:p w14:paraId="000552F8" w14:textId="3A3969D7"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Transformationsleistung</w:t>
            </w:r>
            <w:proofErr w:type="spellEnd"/>
            <w:r w:rsidRPr="00C52F64">
              <w:rPr>
                <w:rFonts w:ascii="Calibri" w:eastAsia="Times New Roman" w:hAnsi="Calibri" w:cs="Calibri"/>
                <w:color w:val="000000"/>
                <w:sz w:val="24"/>
                <w:szCs w:val="24"/>
                <w:lang w:eastAsia="it-IT"/>
              </w:rPr>
              <w:t xml:space="preserve"> MS/MS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w:t>
            </w:r>
            <w:proofErr w:type="spellStart"/>
            <w:r w:rsidR="00A70D9E" w:rsidRPr="00380E58">
              <w:rPr>
                <w:rFonts w:ascii="Calibri" w:eastAsia="Times New Roman" w:hAnsi="Calibri" w:cs="Calibri"/>
                <w:color w:val="000000"/>
                <w:sz w:val="24"/>
                <w:szCs w:val="24"/>
                <w:lang w:eastAsia="it-IT"/>
              </w:rPr>
              <w:t>kVA</w:t>
            </w:r>
            <w:proofErr w:type="spellEnd"/>
            <w:r w:rsidR="00A70D9E" w:rsidRPr="00380E58">
              <w:rPr>
                <w:rFonts w:ascii="Calibri" w:eastAsia="Times New Roman" w:hAnsi="Calibri" w:cs="Calibri"/>
                <w:color w:val="000000"/>
                <w:sz w:val="24"/>
                <w:szCs w:val="24"/>
                <w:lang w:eastAsia="it-IT"/>
              </w:rPr>
              <w:t>]</w:t>
            </w:r>
          </w:p>
        </w:tc>
        <w:tc>
          <w:tcPr>
            <w:tcW w:w="1345" w:type="dxa"/>
            <w:noWrap/>
            <w:vAlign w:val="bottom"/>
            <w:hideMark/>
          </w:tcPr>
          <w:p w14:paraId="674CADC9" w14:textId="500BAF59"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126</w:t>
            </w:r>
          </w:p>
        </w:tc>
        <w:tc>
          <w:tcPr>
            <w:tcW w:w="1134" w:type="dxa"/>
            <w:noWrap/>
            <w:vAlign w:val="bottom"/>
          </w:tcPr>
          <w:p w14:paraId="03B3F2FB" w14:textId="386862E5"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153</w:t>
            </w:r>
          </w:p>
        </w:tc>
      </w:tr>
      <w:tr w:rsidR="00A70D9E" w:rsidRPr="00380E58" w14:paraId="2345F597" w14:textId="77777777" w:rsidTr="00E12AEE">
        <w:trPr>
          <w:trHeight w:val="315"/>
        </w:trPr>
        <w:tc>
          <w:tcPr>
            <w:tcW w:w="4320" w:type="dxa"/>
            <w:noWrap/>
            <w:vAlign w:val="bottom"/>
            <w:hideMark/>
          </w:tcPr>
          <w:p w14:paraId="46BE5A5B" w14:textId="02A86837"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Transformatoren</w:t>
            </w:r>
            <w:proofErr w:type="spellEnd"/>
            <w:r w:rsidRPr="00C52F64">
              <w:rPr>
                <w:rFonts w:ascii="Calibri" w:eastAsia="Times New Roman" w:hAnsi="Calibri" w:cs="Calibri"/>
                <w:color w:val="000000"/>
                <w:sz w:val="24"/>
                <w:szCs w:val="24"/>
                <w:lang w:eastAsia="it-IT"/>
              </w:rPr>
              <w:t xml:space="preserve"> HS/HS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[Nr]</w:t>
            </w:r>
          </w:p>
        </w:tc>
        <w:tc>
          <w:tcPr>
            <w:tcW w:w="1345" w:type="dxa"/>
            <w:noWrap/>
            <w:vAlign w:val="bottom"/>
            <w:hideMark/>
          </w:tcPr>
          <w:p w14:paraId="0F9D344C" w14:textId="619A7AB5"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6</w:t>
            </w:r>
          </w:p>
        </w:tc>
        <w:tc>
          <w:tcPr>
            <w:tcW w:w="1134" w:type="dxa"/>
            <w:noWrap/>
            <w:vAlign w:val="bottom"/>
          </w:tcPr>
          <w:p w14:paraId="1CEBF5EB" w14:textId="17A6CA5A"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6</w:t>
            </w:r>
          </w:p>
        </w:tc>
      </w:tr>
      <w:tr w:rsidR="00A70D9E" w:rsidRPr="00380E58" w14:paraId="2B9B87D4" w14:textId="77777777" w:rsidTr="00E12AEE">
        <w:trPr>
          <w:trHeight w:val="315"/>
        </w:trPr>
        <w:tc>
          <w:tcPr>
            <w:tcW w:w="4320" w:type="dxa"/>
            <w:noWrap/>
            <w:vAlign w:val="bottom"/>
            <w:hideMark/>
          </w:tcPr>
          <w:p w14:paraId="4DEB64B1" w14:textId="251CB9B7"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Transformatoren</w:t>
            </w:r>
            <w:proofErr w:type="spellEnd"/>
            <w:r w:rsidRPr="00C52F64">
              <w:rPr>
                <w:rFonts w:ascii="Calibri" w:eastAsia="Times New Roman" w:hAnsi="Calibri" w:cs="Calibri"/>
                <w:color w:val="000000"/>
                <w:sz w:val="24"/>
                <w:szCs w:val="24"/>
                <w:lang w:eastAsia="it-IT"/>
              </w:rPr>
              <w:t xml:space="preserve"> HS/MS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[Nr]</w:t>
            </w:r>
          </w:p>
        </w:tc>
        <w:tc>
          <w:tcPr>
            <w:tcW w:w="1345" w:type="dxa"/>
            <w:noWrap/>
            <w:vAlign w:val="bottom"/>
            <w:hideMark/>
          </w:tcPr>
          <w:p w14:paraId="5A82B50A" w14:textId="57D30CBE"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67</w:t>
            </w:r>
          </w:p>
        </w:tc>
        <w:tc>
          <w:tcPr>
            <w:tcW w:w="1134" w:type="dxa"/>
            <w:noWrap/>
            <w:vAlign w:val="bottom"/>
          </w:tcPr>
          <w:p w14:paraId="63681932" w14:textId="45BB8664"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65</w:t>
            </w:r>
          </w:p>
        </w:tc>
      </w:tr>
      <w:tr w:rsidR="00A70D9E" w:rsidRPr="00380E58" w14:paraId="40A0E19D" w14:textId="77777777" w:rsidTr="00E12AEE">
        <w:trPr>
          <w:trHeight w:val="315"/>
        </w:trPr>
        <w:tc>
          <w:tcPr>
            <w:tcW w:w="4320" w:type="dxa"/>
            <w:noWrap/>
            <w:vAlign w:val="bottom"/>
            <w:hideMark/>
          </w:tcPr>
          <w:p w14:paraId="08B6A2BD" w14:textId="52931C8F"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Transformatoren</w:t>
            </w:r>
            <w:proofErr w:type="spellEnd"/>
            <w:r w:rsidRPr="00C52F64">
              <w:rPr>
                <w:rFonts w:ascii="Calibri" w:eastAsia="Times New Roman" w:hAnsi="Calibri" w:cs="Calibri"/>
                <w:color w:val="000000"/>
                <w:sz w:val="24"/>
                <w:szCs w:val="24"/>
                <w:lang w:eastAsia="it-IT"/>
              </w:rPr>
              <w:t xml:space="preserve"> MS/NS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[Nr]</w:t>
            </w:r>
          </w:p>
        </w:tc>
        <w:tc>
          <w:tcPr>
            <w:tcW w:w="1345" w:type="dxa"/>
            <w:noWrap/>
            <w:vAlign w:val="bottom"/>
            <w:hideMark/>
          </w:tcPr>
          <w:p w14:paraId="618DF484" w14:textId="4B9904D7"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3759</w:t>
            </w:r>
          </w:p>
        </w:tc>
        <w:tc>
          <w:tcPr>
            <w:tcW w:w="1134" w:type="dxa"/>
            <w:noWrap/>
            <w:vAlign w:val="bottom"/>
          </w:tcPr>
          <w:p w14:paraId="1DEA4D36" w14:textId="5B1C10FE"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3753</w:t>
            </w:r>
          </w:p>
        </w:tc>
      </w:tr>
      <w:tr w:rsidR="00A70D9E" w:rsidRPr="00380E58" w14:paraId="1508658D" w14:textId="77777777" w:rsidTr="00E12AEE">
        <w:trPr>
          <w:trHeight w:val="315"/>
        </w:trPr>
        <w:tc>
          <w:tcPr>
            <w:tcW w:w="4320" w:type="dxa"/>
            <w:noWrap/>
            <w:vAlign w:val="bottom"/>
            <w:hideMark/>
          </w:tcPr>
          <w:p w14:paraId="76FC2B6F" w14:textId="78CAFAE9" w:rsidR="00A70D9E" w:rsidRPr="00380E58" w:rsidRDefault="00C52F64" w:rsidP="00A70D9E">
            <w:pPr>
              <w:spacing w:after="0" w:line="240" w:lineRule="auto"/>
              <w:rPr>
                <w:rFonts w:ascii="Calibri" w:eastAsia="Times New Roman" w:hAnsi="Calibri" w:cs="Calibri"/>
                <w:color w:val="000000"/>
                <w:sz w:val="24"/>
                <w:szCs w:val="24"/>
                <w:lang w:eastAsia="it-IT"/>
              </w:rPr>
            </w:pPr>
            <w:proofErr w:type="spellStart"/>
            <w:r w:rsidRPr="00C52F64">
              <w:rPr>
                <w:rFonts w:ascii="Calibri" w:eastAsia="Times New Roman" w:hAnsi="Calibri" w:cs="Calibri"/>
                <w:color w:val="000000"/>
                <w:sz w:val="24"/>
                <w:szCs w:val="24"/>
                <w:lang w:eastAsia="it-IT"/>
              </w:rPr>
              <w:t>Transformatoren</w:t>
            </w:r>
            <w:proofErr w:type="spellEnd"/>
            <w:r w:rsidRPr="00C52F64">
              <w:rPr>
                <w:rFonts w:ascii="Calibri" w:eastAsia="Times New Roman" w:hAnsi="Calibri" w:cs="Calibri"/>
                <w:color w:val="000000"/>
                <w:sz w:val="24"/>
                <w:szCs w:val="24"/>
                <w:lang w:eastAsia="it-IT"/>
              </w:rPr>
              <w:t xml:space="preserve"> MS/MS</w:t>
            </w:r>
            <w:r>
              <w:rPr>
                <w:rFonts w:ascii="Calibri" w:eastAsia="Times New Roman" w:hAnsi="Calibri" w:cs="Calibri"/>
                <w:color w:val="000000"/>
                <w:sz w:val="24"/>
                <w:szCs w:val="24"/>
                <w:lang w:eastAsia="it-IT"/>
              </w:rPr>
              <w:t xml:space="preserve"> </w:t>
            </w:r>
            <w:r w:rsidR="00A70D9E" w:rsidRPr="00380E58">
              <w:rPr>
                <w:rFonts w:ascii="Calibri" w:eastAsia="Times New Roman" w:hAnsi="Calibri" w:cs="Calibri"/>
                <w:color w:val="000000"/>
                <w:sz w:val="24"/>
                <w:szCs w:val="24"/>
                <w:lang w:eastAsia="it-IT"/>
              </w:rPr>
              <w:t>[Nr]</w:t>
            </w:r>
          </w:p>
        </w:tc>
        <w:tc>
          <w:tcPr>
            <w:tcW w:w="1345" w:type="dxa"/>
            <w:noWrap/>
            <w:vAlign w:val="bottom"/>
            <w:hideMark/>
          </w:tcPr>
          <w:p w14:paraId="431B34A4" w14:textId="687FB7EC"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18</w:t>
            </w:r>
          </w:p>
        </w:tc>
        <w:tc>
          <w:tcPr>
            <w:tcW w:w="1134" w:type="dxa"/>
            <w:noWrap/>
            <w:vAlign w:val="bottom"/>
          </w:tcPr>
          <w:p w14:paraId="05BF400A" w14:textId="3DB72A1A" w:rsidR="00A70D9E" w:rsidRPr="00380E58" w:rsidRDefault="00E12AEE" w:rsidP="00A70D9E">
            <w:pPr>
              <w:spacing w:after="0" w:line="240" w:lineRule="auto"/>
              <w:rPr>
                <w:rFonts w:ascii="Calibri" w:eastAsia="Times New Roman" w:hAnsi="Calibri" w:cs="Calibri"/>
                <w:color w:val="000000"/>
                <w:sz w:val="24"/>
                <w:szCs w:val="24"/>
                <w:lang w:eastAsia="it-IT"/>
              </w:rPr>
            </w:pPr>
            <w:r w:rsidRPr="00380E58">
              <w:rPr>
                <w:rFonts w:ascii="Calibri" w:eastAsia="Times New Roman" w:hAnsi="Calibri" w:cs="Calibri"/>
                <w:color w:val="000000"/>
                <w:sz w:val="24"/>
                <w:szCs w:val="24"/>
                <w:lang w:eastAsia="it-IT"/>
              </w:rPr>
              <w:t>26</w:t>
            </w:r>
          </w:p>
        </w:tc>
      </w:tr>
    </w:tbl>
    <w:p w14:paraId="6B0936BA" w14:textId="77777777" w:rsidR="00A70D9E" w:rsidRPr="00380E58" w:rsidRDefault="00A70D9E" w:rsidP="00681C99"/>
    <w:p w14:paraId="0B750C27" w14:textId="77777777" w:rsidR="00C52F64" w:rsidRPr="00C52F64" w:rsidRDefault="00C52F64" w:rsidP="00C52F64">
      <w:pPr>
        <w:jc w:val="both"/>
        <w:rPr>
          <w:lang w:val="de-DE"/>
        </w:rPr>
      </w:pPr>
      <w:r w:rsidRPr="00C52F64">
        <w:rPr>
          <w:lang w:val="de-DE"/>
        </w:rPr>
        <w:t>In der Tabelle ist ein deutlicher Rückgang der MS/MS</w:t>
      </w:r>
      <w:r w:rsidRPr="00C52F64">
        <w:rPr>
          <w:lang w:val="de-DE"/>
        </w:rPr>
        <w:noBreakHyphen/>
        <w:t>Transformatoren zu erkennen, der auf den positiven Fortschritt des Netzintegrationsplans zurückzuführen ist, welcher auf die Vereinheitlichung der Mittelspannungsebene auf 20 kV abzielt.</w:t>
      </w:r>
    </w:p>
    <w:p w14:paraId="2BA5316F" w14:textId="77777777" w:rsidR="006D771B" w:rsidRPr="00C52F64" w:rsidRDefault="006D771B" w:rsidP="0069495D">
      <w:pPr>
        <w:jc w:val="both"/>
        <w:rPr>
          <w:lang w:val="de-DE"/>
        </w:rPr>
      </w:pPr>
    </w:p>
    <w:p w14:paraId="3DE25963" w14:textId="77777777" w:rsidR="00C52F64" w:rsidRPr="00C52F64" w:rsidRDefault="00C52F64" w:rsidP="00C52F64">
      <w:pPr>
        <w:spacing w:after="0" w:line="240" w:lineRule="auto"/>
        <w:rPr>
          <w:rFonts w:ascii="Calibri" w:eastAsia="Times New Roman" w:hAnsi="Calibri" w:cs="Calibri"/>
          <w:b/>
          <w:bCs/>
          <w:color w:val="000000"/>
          <w:sz w:val="24"/>
          <w:szCs w:val="24"/>
          <w:lang w:eastAsia="it-IT"/>
        </w:rPr>
      </w:pPr>
      <w:proofErr w:type="spellStart"/>
      <w:r w:rsidRPr="00C52F64">
        <w:rPr>
          <w:rFonts w:ascii="Calibri" w:eastAsia="Times New Roman" w:hAnsi="Calibri" w:cs="Calibri"/>
          <w:b/>
          <w:bCs/>
          <w:color w:val="000000"/>
          <w:sz w:val="24"/>
          <w:szCs w:val="24"/>
          <w:lang w:eastAsia="it-IT"/>
        </w:rPr>
        <w:t>Leitungsbestand</w:t>
      </w:r>
      <w:proofErr w:type="spellEnd"/>
    </w:p>
    <w:tbl>
      <w:tblPr>
        <w:tblW w:w="5000" w:type="pct"/>
        <w:tblCellMar>
          <w:left w:w="70" w:type="dxa"/>
          <w:right w:w="70" w:type="dxa"/>
        </w:tblCellMar>
        <w:tblLook w:val="04A0" w:firstRow="1" w:lastRow="0" w:firstColumn="1" w:lastColumn="0" w:noHBand="0" w:noVBand="1"/>
      </w:tblPr>
      <w:tblGrid>
        <w:gridCol w:w="1042"/>
        <w:gridCol w:w="1120"/>
        <w:gridCol w:w="1110"/>
        <w:gridCol w:w="1048"/>
        <w:gridCol w:w="1042"/>
        <w:gridCol w:w="1120"/>
        <w:gridCol w:w="1042"/>
        <w:gridCol w:w="1051"/>
        <w:gridCol w:w="1043"/>
      </w:tblGrid>
      <w:tr w:rsidR="006D771B" w:rsidRPr="006D771B" w14:paraId="10AF2C32" w14:textId="77777777" w:rsidTr="00C52F64">
        <w:trPr>
          <w:trHeight w:val="315"/>
        </w:trPr>
        <w:tc>
          <w:tcPr>
            <w:tcW w:w="547" w:type="pct"/>
            <w:tcBorders>
              <w:top w:val="single" w:sz="8" w:space="0" w:color="999999"/>
              <w:left w:val="single" w:sz="8" w:space="0" w:color="999999"/>
              <w:bottom w:val="single" w:sz="12" w:space="0" w:color="666666"/>
              <w:right w:val="single" w:sz="8" w:space="0" w:color="999999"/>
            </w:tcBorders>
            <w:noWrap/>
            <w:hideMark/>
          </w:tcPr>
          <w:p w14:paraId="07F4910D" w14:textId="77777777" w:rsidR="006D771B" w:rsidRPr="006D771B" w:rsidRDefault="006D771B" w:rsidP="006D771B">
            <w:pPr>
              <w:spacing w:after="0" w:line="240" w:lineRule="auto"/>
              <w:rPr>
                <w:rFonts w:ascii="Aptos" w:eastAsia="Times New Roman" w:hAnsi="Aptos" w:cs="Times New Roman"/>
                <w:color w:val="000000"/>
                <w:lang w:eastAsia="it-IT"/>
              </w:rPr>
            </w:pPr>
            <w:r w:rsidRPr="006D771B">
              <w:rPr>
                <w:rFonts w:ascii="Aptos" w:eastAsia="Times New Roman" w:hAnsi="Aptos" w:cs="Times New Roman"/>
                <w:color w:val="000000"/>
                <w:lang w:eastAsia="it-IT"/>
              </w:rPr>
              <w:t> </w:t>
            </w:r>
          </w:p>
        </w:tc>
        <w:tc>
          <w:tcPr>
            <w:tcW w:w="2261" w:type="pct"/>
            <w:gridSpan w:val="4"/>
            <w:tcBorders>
              <w:top w:val="single" w:sz="8" w:space="0" w:color="999999"/>
              <w:left w:val="nil"/>
              <w:bottom w:val="single" w:sz="12" w:space="0" w:color="666666"/>
              <w:right w:val="single" w:sz="8" w:space="0" w:color="999999"/>
            </w:tcBorders>
            <w:noWrap/>
            <w:vAlign w:val="center"/>
            <w:hideMark/>
          </w:tcPr>
          <w:p w14:paraId="4C6D475C" w14:textId="1D89F773" w:rsidR="006D771B" w:rsidRPr="006D771B" w:rsidRDefault="006D771B" w:rsidP="006D771B">
            <w:pPr>
              <w:spacing w:after="0" w:line="240" w:lineRule="auto"/>
              <w:jc w:val="center"/>
              <w:rPr>
                <w:rFonts w:ascii="Calibri" w:eastAsia="Times New Roman" w:hAnsi="Calibri" w:cs="Calibri"/>
                <w:b/>
                <w:bCs/>
                <w:color w:val="000000"/>
                <w:lang w:eastAsia="it-IT"/>
              </w:rPr>
            </w:pPr>
            <w:r w:rsidRPr="006D771B">
              <w:rPr>
                <w:rFonts w:ascii="Calibri" w:eastAsia="Times New Roman" w:hAnsi="Calibri" w:cs="Calibri"/>
                <w:b/>
                <w:bCs/>
                <w:color w:val="000000"/>
                <w:lang w:eastAsia="it-IT"/>
              </w:rPr>
              <w:t>202</w:t>
            </w:r>
            <w:r w:rsidR="00C662A6">
              <w:rPr>
                <w:rFonts w:ascii="Calibri" w:eastAsia="Times New Roman" w:hAnsi="Calibri" w:cs="Calibri"/>
                <w:b/>
                <w:bCs/>
                <w:color w:val="000000"/>
                <w:lang w:eastAsia="it-IT"/>
              </w:rPr>
              <w:t>5</w:t>
            </w:r>
          </w:p>
        </w:tc>
        <w:tc>
          <w:tcPr>
            <w:tcW w:w="2192" w:type="pct"/>
            <w:gridSpan w:val="4"/>
            <w:tcBorders>
              <w:top w:val="single" w:sz="8" w:space="0" w:color="999999"/>
              <w:left w:val="nil"/>
              <w:bottom w:val="single" w:sz="12" w:space="0" w:color="666666"/>
              <w:right w:val="single" w:sz="8" w:space="0" w:color="999999"/>
            </w:tcBorders>
            <w:noWrap/>
            <w:vAlign w:val="center"/>
            <w:hideMark/>
          </w:tcPr>
          <w:p w14:paraId="175771A3" w14:textId="3BF61319" w:rsidR="006D771B" w:rsidRPr="006D771B" w:rsidRDefault="006D771B" w:rsidP="006D771B">
            <w:pPr>
              <w:spacing w:after="0" w:line="240" w:lineRule="auto"/>
              <w:jc w:val="center"/>
              <w:rPr>
                <w:rFonts w:ascii="Calibri" w:eastAsia="Times New Roman" w:hAnsi="Calibri" w:cs="Calibri"/>
                <w:b/>
                <w:bCs/>
                <w:color w:val="000000"/>
                <w:lang w:eastAsia="it-IT"/>
              </w:rPr>
            </w:pPr>
            <w:r w:rsidRPr="006D771B">
              <w:rPr>
                <w:rFonts w:ascii="Calibri" w:eastAsia="Times New Roman" w:hAnsi="Calibri" w:cs="Calibri"/>
                <w:b/>
                <w:bCs/>
                <w:color w:val="000000"/>
                <w:lang w:eastAsia="it-IT"/>
              </w:rPr>
              <w:t>202</w:t>
            </w:r>
            <w:r w:rsidR="00C662A6">
              <w:rPr>
                <w:rFonts w:ascii="Calibri" w:eastAsia="Times New Roman" w:hAnsi="Calibri" w:cs="Calibri"/>
                <w:b/>
                <w:bCs/>
                <w:color w:val="000000"/>
                <w:lang w:eastAsia="it-IT"/>
              </w:rPr>
              <w:t>4</w:t>
            </w:r>
          </w:p>
        </w:tc>
      </w:tr>
      <w:tr w:rsidR="00C52F64" w:rsidRPr="00380E58" w14:paraId="14F11750" w14:textId="77777777" w:rsidTr="00C52F64">
        <w:trPr>
          <w:trHeight w:val="930"/>
        </w:trPr>
        <w:tc>
          <w:tcPr>
            <w:tcW w:w="547" w:type="pct"/>
            <w:tcBorders>
              <w:top w:val="nil"/>
              <w:left w:val="single" w:sz="8" w:space="0" w:color="999999"/>
              <w:bottom w:val="single" w:sz="8" w:space="0" w:color="999999"/>
              <w:right w:val="single" w:sz="8" w:space="0" w:color="999999"/>
            </w:tcBorders>
            <w:noWrap/>
            <w:vAlign w:val="center"/>
            <w:hideMark/>
          </w:tcPr>
          <w:p w14:paraId="1AEEEB8D"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Typ</w:t>
            </w:r>
            <w:proofErr w:type="spellEnd"/>
            <w:r w:rsidRPr="00C52F64">
              <w:rPr>
                <w:rFonts w:ascii="Calibri" w:eastAsia="Times New Roman" w:hAnsi="Calibri" w:cs="Calibri"/>
                <w:b/>
                <w:bCs/>
                <w:color w:val="000000"/>
                <w:lang w:eastAsia="it-IT"/>
              </w:rPr>
              <w:t xml:space="preserve"> </w:t>
            </w:r>
          </w:p>
          <w:p w14:paraId="2B3F3390" w14:textId="63504EE1" w:rsidR="00C52F64" w:rsidRPr="00380E58" w:rsidRDefault="00C52F64" w:rsidP="00C52F64">
            <w:pPr>
              <w:spacing w:after="0" w:line="240" w:lineRule="auto"/>
              <w:rPr>
                <w:rFonts w:ascii="Calibri" w:eastAsia="Times New Roman" w:hAnsi="Calibri" w:cs="Calibri"/>
                <w:b/>
                <w:bCs/>
                <w:color w:val="000000"/>
                <w:lang w:eastAsia="it-IT"/>
              </w:rPr>
            </w:pPr>
          </w:p>
        </w:tc>
        <w:tc>
          <w:tcPr>
            <w:tcW w:w="582" w:type="pct"/>
            <w:tcBorders>
              <w:top w:val="nil"/>
              <w:left w:val="nil"/>
              <w:bottom w:val="single" w:sz="8" w:space="0" w:color="999999"/>
              <w:right w:val="single" w:sz="8" w:space="0" w:color="999999"/>
            </w:tcBorders>
            <w:vAlign w:val="center"/>
            <w:hideMark/>
          </w:tcPr>
          <w:p w14:paraId="66AC2DAA"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Freileitung</w:t>
            </w:r>
            <w:proofErr w:type="spellEnd"/>
            <w:r w:rsidRPr="00C52F64">
              <w:rPr>
                <w:rFonts w:ascii="Calibri" w:eastAsia="Times New Roman" w:hAnsi="Calibri" w:cs="Calibri"/>
                <w:b/>
                <w:bCs/>
                <w:color w:val="000000"/>
                <w:lang w:eastAsia="it-IT"/>
              </w:rPr>
              <w:t xml:space="preserve"> (</w:t>
            </w:r>
            <w:proofErr w:type="spellStart"/>
            <w:r w:rsidRPr="00C52F64">
              <w:rPr>
                <w:rFonts w:ascii="Calibri" w:eastAsia="Times New Roman" w:hAnsi="Calibri" w:cs="Calibri"/>
                <w:b/>
                <w:bCs/>
                <w:color w:val="000000"/>
                <w:lang w:eastAsia="it-IT"/>
              </w:rPr>
              <w:t>nackt</w:t>
            </w:r>
            <w:proofErr w:type="spellEnd"/>
            <w:r w:rsidRPr="00C52F64">
              <w:rPr>
                <w:rFonts w:ascii="Calibri" w:eastAsia="Times New Roman" w:hAnsi="Calibri" w:cs="Calibri"/>
                <w:b/>
                <w:bCs/>
                <w:color w:val="000000"/>
                <w:lang w:eastAsia="it-IT"/>
              </w:rPr>
              <w:t xml:space="preserve">) </w:t>
            </w:r>
          </w:p>
          <w:p w14:paraId="32A9D409" w14:textId="09F7134D"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c>
          <w:tcPr>
            <w:tcW w:w="582" w:type="pct"/>
            <w:tcBorders>
              <w:top w:val="nil"/>
              <w:left w:val="nil"/>
              <w:bottom w:val="single" w:sz="8" w:space="0" w:color="999999"/>
              <w:right w:val="single" w:sz="8" w:space="0" w:color="999999"/>
            </w:tcBorders>
            <w:vAlign w:val="center"/>
            <w:hideMark/>
          </w:tcPr>
          <w:p w14:paraId="2F69097D"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Luftkabel</w:t>
            </w:r>
            <w:proofErr w:type="spellEnd"/>
            <w:r w:rsidRPr="00C52F64">
              <w:rPr>
                <w:rFonts w:ascii="Calibri" w:eastAsia="Times New Roman" w:hAnsi="Calibri" w:cs="Calibri"/>
                <w:b/>
                <w:bCs/>
                <w:color w:val="000000"/>
                <w:lang w:eastAsia="it-IT"/>
              </w:rPr>
              <w:t xml:space="preserve"> </w:t>
            </w:r>
          </w:p>
          <w:p w14:paraId="38382401" w14:textId="1FBCF754"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c>
          <w:tcPr>
            <w:tcW w:w="550" w:type="pct"/>
            <w:tcBorders>
              <w:top w:val="nil"/>
              <w:left w:val="nil"/>
              <w:bottom w:val="single" w:sz="8" w:space="0" w:color="999999"/>
              <w:right w:val="single" w:sz="8" w:space="0" w:color="999999"/>
            </w:tcBorders>
            <w:vAlign w:val="center"/>
            <w:hideMark/>
          </w:tcPr>
          <w:p w14:paraId="738398BF"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Erdkabel</w:t>
            </w:r>
            <w:proofErr w:type="spellEnd"/>
            <w:r w:rsidRPr="00C52F64">
              <w:rPr>
                <w:rFonts w:ascii="Calibri" w:eastAsia="Times New Roman" w:hAnsi="Calibri" w:cs="Calibri"/>
                <w:b/>
                <w:bCs/>
                <w:color w:val="000000"/>
                <w:lang w:eastAsia="it-IT"/>
              </w:rPr>
              <w:t xml:space="preserve"> </w:t>
            </w:r>
          </w:p>
          <w:p w14:paraId="5CC9FFD2" w14:textId="442250D3"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c>
          <w:tcPr>
            <w:tcW w:w="547" w:type="pct"/>
            <w:tcBorders>
              <w:top w:val="nil"/>
              <w:left w:val="nil"/>
              <w:bottom w:val="single" w:sz="8" w:space="0" w:color="999999"/>
              <w:right w:val="single" w:sz="8" w:space="0" w:color="999999"/>
            </w:tcBorders>
            <w:vAlign w:val="center"/>
            <w:hideMark/>
          </w:tcPr>
          <w:p w14:paraId="1378A746"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Gesamt</w:t>
            </w:r>
            <w:proofErr w:type="spellEnd"/>
            <w:r w:rsidRPr="00C52F64">
              <w:rPr>
                <w:rFonts w:ascii="Calibri" w:eastAsia="Times New Roman" w:hAnsi="Calibri" w:cs="Calibri"/>
                <w:b/>
                <w:bCs/>
                <w:color w:val="000000"/>
                <w:lang w:eastAsia="it-IT"/>
              </w:rPr>
              <w:t xml:space="preserve"> </w:t>
            </w:r>
          </w:p>
          <w:p w14:paraId="4C6803BD" w14:textId="110BF9BE"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c>
          <w:tcPr>
            <w:tcW w:w="547" w:type="pct"/>
            <w:tcBorders>
              <w:top w:val="nil"/>
              <w:left w:val="nil"/>
              <w:bottom w:val="single" w:sz="8" w:space="0" w:color="999999"/>
              <w:right w:val="single" w:sz="8" w:space="0" w:color="999999"/>
            </w:tcBorders>
            <w:vAlign w:val="center"/>
            <w:hideMark/>
          </w:tcPr>
          <w:p w14:paraId="2C14CD6E"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Freileitung</w:t>
            </w:r>
            <w:proofErr w:type="spellEnd"/>
            <w:r w:rsidRPr="00C52F64">
              <w:rPr>
                <w:rFonts w:ascii="Calibri" w:eastAsia="Times New Roman" w:hAnsi="Calibri" w:cs="Calibri"/>
                <w:b/>
                <w:bCs/>
                <w:color w:val="000000"/>
                <w:lang w:eastAsia="it-IT"/>
              </w:rPr>
              <w:t xml:space="preserve"> (</w:t>
            </w:r>
            <w:proofErr w:type="spellStart"/>
            <w:r w:rsidRPr="00C52F64">
              <w:rPr>
                <w:rFonts w:ascii="Calibri" w:eastAsia="Times New Roman" w:hAnsi="Calibri" w:cs="Calibri"/>
                <w:b/>
                <w:bCs/>
                <w:color w:val="000000"/>
                <w:lang w:eastAsia="it-IT"/>
              </w:rPr>
              <w:t>nackt</w:t>
            </w:r>
            <w:proofErr w:type="spellEnd"/>
            <w:r w:rsidRPr="00C52F64">
              <w:rPr>
                <w:rFonts w:ascii="Calibri" w:eastAsia="Times New Roman" w:hAnsi="Calibri" w:cs="Calibri"/>
                <w:b/>
                <w:bCs/>
                <w:color w:val="000000"/>
                <w:lang w:eastAsia="it-IT"/>
              </w:rPr>
              <w:t xml:space="preserve">) </w:t>
            </w:r>
          </w:p>
          <w:p w14:paraId="4D644B71" w14:textId="3519D29F"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c>
          <w:tcPr>
            <w:tcW w:w="547" w:type="pct"/>
            <w:tcBorders>
              <w:top w:val="nil"/>
              <w:left w:val="nil"/>
              <w:bottom w:val="single" w:sz="8" w:space="0" w:color="999999"/>
              <w:right w:val="single" w:sz="8" w:space="0" w:color="999999"/>
            </w:tcBorders>
            <w:vAlign w:val="center"/>
            <w:hideMark/>
          </w:tcPr>
          <w:p w14:paraId="58BF5D41"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Luftkabel</w:t>
            </w:r>
            <w:proofErr w:type="spellEnd"/>
            <w:r w:rsidRPr="00C52F64">
              <w:rPr>
                <w:rFonts w:ascii="Calibri" w:eastAsia="Times New Roman" w:hAnsi="Calibri" w:cs="Calibri"/>
                <w:b/>
                <w:bCs/>
                <w:color w:val="000000"/>
                <w:lang w:eastAsia="it-IT"/>
              </w:rPr>
              <w:t xml:space="preserve"> </w:t>
            </w:r>
          </w:p>
          <w:p w14:paraId="1BAF0977" w14:textId="406967F2"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c>
          <w:tcPr>
            <w:tcW w:w="551" w:type="pct"/>
            <w:tcBorders>
              <w:top w:val="nil"/>
              <w:left w:val="nil"/>
              <w:bottom w:val="single" w:sz="8" w:space="0" w:color="999999"/>
              <w:right w:val="single" w:sz="8" w:space="0" w:color="999999"/>
            </w:tcBorders>
            <w:vAlign w:val="center"/>
            <w:hideMark/>
          </w:tcPr>
          <w:p w14:paraId="02D44906"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Erdkabel</w:t>
            </w:r>
            <w:proofErr w:type="spellEnd"/>
            <w:r w:rsidRPr="00C52F64">
              <w:rPr>
                <w:rFonts w:ascii="Calibri" w:eastAsia="Times New Roman" w:hAnsi="Calibri" w:cs="Calibri"/>
                <w:b/>
                <w:bCs/>
                <w:color w:val="000000"/>
                <w:lang w:eastAsia="it-IT"/>
              </w:rPr>
              <w:t xml:space="preserve"> </w:t>
            </w:r>
          </w:p>
          <w:p w14:paraId="250AE4C9" w14:textId="25021225"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c>
          <w:tcPr>
            <w:tcW w:w="547" w:type="pct"/>
            <w:tcBorders>
              <w:top w:val="nil"/>
              <w:left w:val="nil"/>
              <w:bottom w:val="single" w:sz="8" w:space="0" w:color="999999"/>
              <w:right w:val="single" w:sz="8" w:space="0" w:color="999999"/>
            </w:tcBorders>
            <w:vAlign w:val="center"/>
            <w:hideMark/>
          </w:tcPr>
          <w:p w14:paraId="2C89AA0B" w14:textId="77777777" w:rsidR="00C52F64" w:rsidRPr="00C52F64" w:rsidRDefault="00C52F64" w:rsidP="00C52F64">
            <w:pPr>
              <w:spacing w:after="0" w:line="240" w:lineRule="auto"/>
              <w:rPr>
                <w:rFonts w:ascii="Calibri" w:eastAsia="Times New Roman" w:hAnsi="Calibri" w:cs="Calibri"/>
                <w:b/>
                <w:bCs/>
                <w:color w:val="000000"/>
                <w:lang w:eastAsia="it-IT"/>
              </w:rPr>
            </w:pPr>
            <w:proofErr w:type="spellStart"/>
            <w:r w:rsidRPr="00C52F64">
              <w:rPr>
                <w:rFonts w:ascii="Calibri" w:eastAsia="Times New Roman" w:hAnsi="Calibri" w:cs="Calibri"/>
                <w:b/>
                <w:bCs/>
                <w:color w:val="000000"/>
                <w:lang w:eastAsia="it-IT"/>
              </w:rPr>
              <w:t>Gesamt</w:t>
            </w:r>
            <w:proofErr w:type="spellEnd"/>
            <w:r w:rsidRPr="00C52F64">
              <w:rPr>
                <w:rFonts w:ascii="Calibri" w:eastAsia="Times New Roman" w:hAnsi="Calibri" w:cs="Calibri"/>
                <w:b/>
                <w:bCs/>
                <w:color w:val="000000"/>
                <w:lang w:eastAsia="it-IT"/>
              </w:rPr>
              <w:t xml:space="preserve"> </w:t>
            </w:r>
          </w:p>
          <w:p w14:paraId="2DF7C298" w14:textId="384D3B51" w:rsidR="00C52F64" w:rsidRPr="00380E58" w:rsidRDefault="00C52F64" w:rsidP="00C52F64">
            <w:pPr>
              <w:spacing w:after="0" w:line="240" w:lineRule="auto"/>
              <w:rPr>
                <w:rFonts w:ascii="Calibri" w:eastAsia="Times New Roman" w:hAnsi="Calibri" w:cs="Calibri"/>
                <w:b/>
                <w:bCs/>
                <w:color w:val="000000"/>
                <w:lang w:eastAsia="it-IT"/>
              </w:rPr>
            </w:pPr>
            <w:r w:rsidRPr="00380E58">
              <w:rPr>
                <w:rFonts w:ascii="Calibri" w:eastAsia="Times New Roman" w:hAnsi="Calibri" w:cs="Calibri"/>
                <w:b/>
                <w:bCs/>
                <w:color w:val="000000"/>
                <w:lang w:eastAsia="it-IT"/>
              </w:rPr>
              <w:t>(km)</w:t>
            </w:r>
          </w:p>
        </w:tc>
      </w:tr>
      <w:tr w:rsidR="006D771B" w:rsidRPr="00380E58" w14:paraId="29848797" w14:textId="77777777" w:rsidTr="00C52F64">
        <w:trPr>
          <w:trHeight w:val="315"/>
        </w:trPr>
        <w:tc>
          <w:tcPr>
            <w:tcW w:w="547" w:type="pct"/>
            <w:tcBorders>
              <w:top w:val="nil"/>
              <w:left w:val="single" w:sz="8" w:space="0" w:color="999999"/>
              <w:bottom w:val="single" w:sz="8" w:space="0" w:color="999999"/>
              <w:right w:val="single" w:sz="8" w:space="0" w:color="999999"/>
            </w:tcBorders>
            <w:noWrap/>
            <w:vAlign w:val="center"/>
            <w:hideMark/>
          </w:tcPr>
          <w:p w14:paraId="00182697" w14:textId="37FA8A33" w:rsidR="006D771B" w:rsidRPr="00380E58" w:rsidRDefault="00C52F64" w:rsidP="006D771B">
            <w:pPr>
              <w:spacing w:after="0" w:line="240" w:lineRule="auto"/>
              <w:rPr>
                <w:rFonts w:ascii="Calibri" w:eastAsia="Times New Roman" w:hAnsi="Calibri" w:cs="Calibri"/>
                <w:color w:val="000000"/>
                <w:lang w:eastAsia="it-IT"/>
              </w:rPr>
            </w:pPr>
            <w:r>
              <w:rPr>
                <w:rFonts w:ascii="Calibri" w:eastAsia="Times New Roman" w:hAnsi="Calibri" w:cs="Calibri"/>
                <w:color w:val="000000"/>
                <w:lang w:eastAsia="it-IT"/>
              </w:rPr>
              <w:t>HS</w:t>
            </w:r>
          </w:p>
        </w:tc>
        <w:tc>
          <w:tcPr>
            <w:tcW w:w="582" w:type="pct"/>
            <w:tcBorders>
              <w:top w:val="nil"/>
              <w:left w:val="nil"/>
              <w:bottom w:val="single" w:sz="8" w:space="0" w:color="999999"/>
              <w:right w:val="single" w:sz="8" w:space="0" w:color="999999"/>
            </w:tcBorders>
            <w:noWrap/>
            <w:vAlign w:val="center"/>
            <w:hideMark/>
          </w:tcPr>
          <w:p w14:paraId="398D301E" w14:textId="4D10EAE3" w:rsidR="006D771B" w:rsidRPr="00380E58" w:rsidRDefault="006D771B"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152,2</w:t>
            </w:r>
            <w:r w:rsidR="00C662A6" w:rsidRPr="00380E58">
              <w:rPr>
                <w:rFonts w:ascii="Calibri" w:eastAsia="Times New Roman" w:hAnsi="Calibri" w:cs="Calibri"/>
                <w:color w:val="000000"/>
                <w:lang w:eastAsia="it-IT"/>
              </w:rPr>
              <w:t>0</w:t>
            </w:r>
          </w:p>
        </w:tc>
        <w:tc>
          <w:tcPr>
            <w:tcW w:w="582" w:type="pct"/>
            <w:tcBorders>
              <w:top w:val="nil"/>
              <w:left w:val="nil"/>
              <w:bottom w:val="single" w:sz="8" w:space="0" w:color="999999"/>
              <w:right w:val="single" w:sz="8" w:space="0" w:color="999999"/>
            </w:tcBorders>
            <w:noWrap/>
            <w:hideMark/>
          </w:tcPr>
          <w:p w14:paraId="787BD0C1" w14:textId="757DCF84" w:rsidR="006D771B" w:rsidRPr="00380E58" w:rsidRDefault="00C662A6" w:rsidP="00C662A6">
            <w:pPr>
              <w:spacing w:after="0" w:line="240" w:lineRule="auto"/>
              <w:jc w:val="center"/>
              <w:rPr>
                <w:rFonts w:ascii="Aptos" w:eastAsia="Times New Roman" w:hAnsi="Aptos" w:cs="Times New Roman"/>
                <w:color w:val="000000"/>
                <w:lang w:eastAsia="it-IT"/>
              </w:rPr>
            </w:pPr>
            <w:r w:rsidRPr="00380E58">
              <w:rPr>
                <w:rFonts w:ascii="Aptos" w:eastAsia="Times New Roman" w:hAnsi="Aptos" w:cs="Times New Roman"/>
                <w:color w:val="000000"/>
                <w:lang w:eastAsia="it-IT"/>
              </w:rPr>
              <w:t>-</w:t>
            </w:r>
          </w:p>
        </w:tc>
        <w:tc>
          <w:tcPr>
            <w:tcW w:w="550" w:type="pct"/>
            <w:tcBorders>
              <w:top w:val="nil"/>
              <w:left w:val="nil"/>
              <w:bottom w:val="single" w:sz="8" w:space="0" w:color="999999"/>
              <w:right w:val="single" w:sz="8" w:space="0" w:color="999999"/>
            </w:tcBorders>
            <w:noWrap/>
            <w:vAlign w:val="center"/>
          </w:tcPr>
          <w:p w14:paraId="41046C22" w14:textId="6D716149"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25.31</w:t>
            </w:r>
          </w:p>
        </w:tc>
        <w:tc>
          <w:tcPr>
            <w:tcW w:w="547" w:type="pct"/>
            <w:tcBorders>
              <w:top w:val="nil"/>
              <w:left w:val="nil"/>
              <w:bottom w:val="single" w:sz="8" w:space="0" w:color="999999"/>
              <w:right w:val="single" w:sz="8" w:space="0" w:color="999999"/>
            </w:tcBorders>
            <w:noWrap/>
            <w:vAlign w:val="center"/>
          </w:tcPr>
          <w:p w14:paraId="61B51D1B" w14:textId="4A2B0C2C"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177.51</w:t>
            </w:r>
          </w:p>
        </w:tc>
        <w:tc>
          <w:tcPr>
            <w:tcW w:w="547" w:type="pct"/>
            <w:tcBorders>
              <w:top w:val="nil"/>
              <w:left w:val="nil"/>
              <w:bottom w:val="single" w:sz="8" w:space="0" w:color="999999"/>
              <w:right w:val="single" w:sz="8" w:space="0" w:color="999999"/>
            </w:tcBorders>
            <w:noWrap/>
            <w:vAlign w:val="center"/>
          </w:tcPr>
          <w:p w14:paraId="7C2A7CF5" w14:textId="45D69204"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152.20</w:t>
            </w:r>
          </w:p>
        </w:tc>
        <w:tc>
          <w:tcPr>
            <w:tcW w:w="547" w:type="pct"/>
            <w:tcBorders>
              <w:top w:val="nil"/>
              <w:left w:val="nil"/>
              <w:bottom w:val="single" w:sz="8" w:space="0" w:color="999999"/>
              <w:right w:val="single" w:sz="8" w:space="0" w:color="999999"/>
            </w:tcBorders>
            <w:noWrap/>
          </w:tcPr>
          <w:p w14:paraId="0508AF47" w14:textId="3F012C93" w:rsidR="006D771B" w:rsidRPr="00380E58" w:rsidRDefault="00C662A6" w:rsidP="00C662A6">
            <w:pPr>
              <w:spacing w:after="0" w:line="240" w:lineRule="auto"/>
              <w:jc w:val="center"/>
              <w:rPr>
                <w:rFonts w:ascii="Aptos" w:eastAsia="Times New Roman" w:hAnsi="Aptos" w:cs="Times New Roman"/>
                <w:color w:val="000000"/>
                <w:lang w:eastAsia="it-IT"/>
              </w:rPr>
            </w:pPr>
            <w:r w:rsidRPr="00380E58">
              <w:rPr>
                <w:rFonts w:ascii="Aptos" w:eastAsia="Times New Roman" w:hAnsi="Aptos" w:cs="Times New Roman"/>
                <w:color w:val="000000"/>
                <w:lang w:eastAsia="it-IT"/>
              </w:rPr>
              <w:t>-</w:t>
            </w:r>
          </w:p>
        </w:tc>
        <w:tc>
          <w:tcPr>
            <w:tcW w:w="551" w:type="pct"/>
            <w:tcBorders>
              <w:top w:val="nil"/>
              <w:left w:val="nil"/>
              <w:bottom w:val="single" w:sz="8" w:space="0" w:color="999999"/>
              <w:right w:val="single" w:sz="8" w:space="0" w:color="999999"/>
            </w:tcBorders>
            <w:noWrap/>
            <w:vAlign w:val="center"/>
          </w:tcPr>
          <w:p w14:paraId="3938FC67" w14:textId="294FBDF4"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25.31</w:t>
            </w:r>
          </w:p>
        </w:tc>
        <w:tc>
          <w:tcPr>
            <w:tcW w:w="547" w:type="pct"/>
            <w:tcBorders>
              <w:top w:val="nil"/>
              <w:left w:val="nil"/>
              <w:bottom w:val="single" w:sz="8" w:space="0" w:color="999999"/>
              <w:right w:val="single" w:sz="8" w:space="0" w:color="999999"/>
            </w:tcBorders>
            <w:noWrap/>
            <w:vAlign w:val="center"/>
          </w:tcPr>
          <w:p w14:paraId="5A37CB71" w14:textId="7ADBB159"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177.51</w:t>
            </w:r>
          </w:p>
        </w:tc>
      </w:tr>
      <w:tr w:rsidR="006D771B" w:rsidRPr="00380E58" w14:paraId="3F91EF33" w14:textId="77777777" w:rsidTr="00C52F64">
        <w:trPr>
          <w:trHeight w:val="315"/>
        </w:trPr>
        <w:tc>
          <w:tcPr>
            <w:tcW w:w="547" w:type="pct"/>
            <w:tcBorders>
              <w:top w:val="nil"/>
              <w:left w:val="single" w:sz="8" w:space="0" w:color="999999"/>
              <w:bottom w:val="single" w:sz="8" w:space="0" w:color="999999"/>
              <w:right w:val="single" w:sz="8" w:space="0" w:color="999999"/>
            </w:tcBorders>
            <w:noWrap/>
            <w:vAlign w:val="center"/>
            <w:hideMark/>
          </w:tcPr>
          <w:p w14:paraId="5C528804" w14:textId="533E97F1" w:rsidR="006D771B" w:rsidRPr="00380E58" w:rsidRDefault="00C52F64" w:rsidP="006D771B">
            <w:pPr>
              <w:spacing w:after="0" w:line="240" w:lineRule="auto"/>
              <w:rPr>
                <w:rFonts w:ascii="Calibri" w:eastAsia="Times New Roman" w:hAnsi="Calibri" w:cs="Calibri"/>
                <w:color w:val="000000"/>
                <w:lang w:eastAsia="it-IT"/>
              </w:rPr>
            </w:pPr>
            <w:r>
              <w:rPr>
                <w:rFonts w:ascii="Calibri" w:eastAsia="Times New Roman" w:hAnsi="Calibri" w:cs="Calibri"/>
                <w:color w:val="000000"/>
                <w:lang w:eastAsia="it-IT"/>
              </w:rPr>
              <w:t>NS</w:t>
            </w:r>
          </w:p>
        </w:tc>
        <w:tc>
          <w:tcPr>
            <w:tcW w:w="582" w:type="pct"/>
            <w:tcBorders>
              <w:top w:val="nil"/>
              <w:left w:val="nil"/>
              <w:bottom w:val="single" w:sz="8" w:space="0" w:color="999999"/>
              <w:right w:val="single" w:sz="8" w:space="0" w:color="999999"/>
            </w:tcBorders>
            <w:noWrap/>
            <w:vAlign w:val="center"/>
          </w:tcPr>
          <w:p w14:paraId="6538EB53" w14:textId="40863D5C"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67.58</w:t>
            </w:r>
          </w:p>
        </w:tc>
        <w:tc>
          <w:tcPr>
            <w:tcW w:w="582" w:type="pct"/>
            <w:tcBorders>
              <w:top w:val="nil"/>
              <w:left w:val="nil"/>
              <w:bottom w:val="single" w:sz="8" w:space="0" w:color="999999"/>
              <w:right w:val="single" w:sz="8" w:space="0" w:color="999999"/>
            </w:tcBorders>
            <w:noWrap/>
            <w:vAlign w:val="center"/>
          </w:tcPr>
          <w:p w14:paraId="53A8C23E" w14:textId="0C50270F"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859.30</w:t>
            </w:r>
          </w:p>
        </w:tc>
        <w:tc>
          <w:tcPr>
            <w:tcW w:w="550" w:type="pct"/>
            <w:tcBorders>
              <w:top w:val="nil"/>
              <w:left w:val="nil"/>
              <w:bottom w:val="single" w:sz="8" w:space="0" w:color="999999"/>
              <w:right w:val="single" w:sz="8" w:space="0" w:color="999999"/>
            </w:tcBorders>
            <w:noWrap/>
            <w:vAlign w:val="center"/>
          </w:tcPr>
          <w:p w14:paraId="0C309E5E" w14:textId="52DF3B29"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4821.23</w:t>
            </w:r>
          </w:p>
        </w:tc>
        <w:tc>
          <w:tcPr>
            <w:tcW w:w="547" w:type="pct"/>
            <w:tcBorders>
              <w:top w:val="nil"/>
              <w:left w:val="nil"/>
              <w:bottom w:val="single" w:sz="8" w:space="0" w:color="999999"/>
              <w:right w:val="single" w:sz="8" w:space="0" w:color="999999"/>
            </w:tcBorders>
            <w:noWrap/>
            <w:vAlign w:val="center"/>
          </w:tcPr>
          <w:p w14:paraId="40382775" w14:textId="25A2B5F6"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5748.11</w:t>
            </w:r>
          </w:p>
        </w:tc>
        <w:tc>
          <w:tcPr>
            <w:tcW w:w="547" w:type="pct"/>
            <w:tcBorders>
              <w:top w:val="nil"/>
              <w:left w:val="nil"/>
              <w:bottom w:val="single" w:sz="8" w:space="0" w:color="999999"/>
              <w:right w:val="single" w:sz="8" w:space="0" w:color="999999"/>
            </w:tcBorders>
            <w:noWrap/>
            <w:vAlign w:val="center"/>
          </w:tcPr>
          <w:p w14:paraId="454E8CE5" w14:textId="14C26A84"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82.23</w:t>
            </w:r>
          </w:p>
        </w:tc>
        <w:tc>
          <w:tcPr>
            <w:tcW w:w="547" w:type="pct"/>
            <w:tcBorders>
              <w:top w:val="nil"/>
              <w:left w:val="nil"/>
              <w:bottom w:val="single" w:sz="8" w:space="0" w:color="999999"/>
              <w:right w:val="single" w:sz="8" w:space="0" w:color="999999"/>
            </w:tcBorders>
            <w:noWrap/>
            <w:vAlign w:val="center"/>
          </w:tcPr>
          <w:p w14:paraId="717FFB6A" w14:textId="67B6AA57"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875.50</w:t>
            </w:r>
          </w:p>
        </w:tc>
        <w:tc>
          <w:tcPr>
            <w:tcW w:w="551" w:type="pct"/>
            <w:tcBorders>
              <w:top w:val="nil"/>
              <w:left w:val="nil"/>
              <w:bottom w:val="single" w:sz="8" w:space="0" w:color="999999"/>
              <w:right w:val="single" w:sz="8" w:space="0" w:color="999999"/>
            </w:tcBorders>
            <w:noWrap/>
            <w:vAlign w:val="center"/>
          </w:tcPr>
          <w:p w14:paraId="55DD039F" w14:textId="2BE659B7"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4721.42</w:t>
            </w:r>
          </w:p>
        </w:tc>
        <w:tc>
          <w:tcPr>
            <w:tcW w:w="547" w:type="pct"/>
            <w:tcBorders>
              <w:top w:val="nil"/>
              <w:left w:val="nil"/>
              <w:bottom w:val="single" w:sz="8" w:space="0" w:color="999999"/>
              <w:right w:val="single" w:sz="8" w:space="0" w:color="999999"/>
            </w:tcBorders>
            <w:noWrap/>
            <w:vAlign w:val="center"/>
          </w:tcPr>
          <w:p w14:paraId="1AE0DD2E" w14:textId="25CCD6F6"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5679.15</w:t>
            </w:r>
          </w:p>
        </w:tc>
      </w:tr>
      <w:tr w:rsidR="006D771B" w:rsidRPr="006D771B" w14:paraId="7BE2B5EB" w14:textId="77777777" w:rsidTr="00C52F64">
        <w:trPr>
          <w:trHeight w:val="315"/>
        </w:trPr>
        <w:tc>
          <w:tcPr>
            <w:tcW w:w="547" w:type="pct"/>
            <w:tcBorders>
              <w:top w:val="nil"/>
              <w:left w:val="single" w:sz="8" w:space="0" w:color="999999"/>
              <w:bottom w:val="single" w:sz="8" w:space="0" w:color="999999"/>
              <w:right w:val="single" w:sz="8" w:space="0" w:color="999999"/>
            </w:tcBorders>
            <w:noWrap/>
            <w:vAlign w:val="center"/>
            <w:hideMark/>
          </w:tcPr>
          <w:p w14:paraId="5C9247ED" w14:textId="7D45BFF1" w:rsidR="006D771B" w:rsidRPr="00380E58" w:rsidRDefault="006D771B" w:rsidP="006D771B">
            <w:pPr>
              <w:spacing w:after="0" w:line="240" w:lineRule="auto"/>
              <w:rPr>
                <w:rFonts w:ascii="Calibri" w:eastAsia="Times New Roman" w:hAnsi="Calibri" w:cs="Calibri"/>
                <w:color w:val="000000"/>
                <w:lang w:eastAsia="it-IT"/>
              </w:rPr>
            </w:pPr>
            <w:r w:rsidRPr="00380E58">
              <w:rPr>
                <w:rFonts w:ascii="Calibri" w:eastAsia="Times New Roman" w:hAnsi="Calibri" w:cs="Calibri"/>
                <w:color w:val="000000"/>
                <w:lang w:eastAsia="it-IT"/>
              </w:rPr>
              <w:t>M</w:t>
            </w:r>
            <w:r w:rsidR="00C52F64">
              <w:rPr>
                <w:rFonts w:ascii="Calibri" w:eastAsia="Times New Roman" w:hAnsi="Calibri" w:cs="Calibri"/>
                <w:color w:val="000000"/>
                <w:lang w:eastAsia="it-IT"/>
              </w:rPr>
              <w:t>S</w:t>
            </w:r>
          </w:p>
        </w:tc>
        <w:tc>
          <w:tcPr>
            <w:tcW w:w="582" w:type="pct"/>
            <w:tcBorders>
              <w:top w:val="nil"/>
              <w:left w:val="nil"/>
              <w:bottom w:val="single" w:sz="8" w:space="0" w:color="999999"/>
              <w:right w:val="single" w:sz="8" w:space="0" w:color="999999"/>
            </w:tcBorders>
            <w:noWrap/>
            <w:vAlign w:val="center"/>
          </w:tcPr>
          <w:p w14:paraId="72DE251D" w14:textId="6E6FC9F8"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862.55</w:t>
            </w:r>
          </w:p>
        </w:tc>
        <w:tc>
          <w:tcPr>
            <w:tcW w:w="582" w:type="pct"/>
            <w:tcBorders>
              <w:top w:val="nil"/>
              <w:left w:val="nil"/>
              <w:bottom w:val="single" w:sz="8" w:space="0" w:color="999999"/>
              <w:right w:val="single" w:sz="8" w:space="0" w:color="999999"/>
            </w:tcBorders>
            <w:noWrap/>
            <w:vAlign w:val="center"/>
          </w:tcPr>
          <w:p w14:paraId="4F42B774" w14:textId="1172DFE8"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57.61</w:t>
            </w:r>
          </w:p>
        </w:tc>
        <w:tc>
          <w:tcPr>
            <w:tcW w:w="550" w:type="pct"/>
            <w:tcBorders>
              <w:top w:val="nil"/>
              <w:left w:val="nil"/>
              <w:bottom w:val="single" w:sz="8" w:space="0" w:color="999999"/>
              <w:right w:val="single" w:sz="8" w:space="0" w:color="999999"/>
            </w:tcBorders>
            <w:noWrap/>
            <w:vAlign w:val="center"/>
          </w:tcPr>
          <w:p w14:paraId="4D84C8F6" w14:textId="0995D82D"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2651.46</w:t>
            </w:r>
          </w:p>
        </w:tc>
        <w:tc>
          <w:tcPr>
            <w:tcW w:w="547" w:type="pct"/>
            <w:tcBorders>
              <w:top w:val="nil"/>
              <w:left w:val="nil"/>
              <w:bottom w:val="single" w:sz="8" w:space="0" w:color="999999"/>
              <w:right w:val="single" w:sz="8" w:space="0" w:color="999999"/>
            </w:tcBorders>
            <w:noWrap/>
            <w:vAlign w:val="center"/>
          </w:tcPr>
          <w:p w14:paraId="7A1E6DD0" w14:textId="3ED95B1B"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3571.62</w:t>
            </w:r>
          </w:p>
        </w:tc>
        <w:tc>
          <w:tcPr>
            <w:tcW w:w="547" w:type="pct"/>
            <w:tcBorders>
              <w:top w:val="nil"/>
              <w:left w:val="nil"/>
              <w:bottom w:val="single" w:sz="8" w:space="0" w:color="999999"/>
              <w:right w:val="single" w:sz="8" w:space="0" w:color="999999"/>
            </w:tcBorders>
            <w:noWrap/>
            <w:vAlign w:val="center"/>
          </w:tcPr>
          <w:p w14:paraId="7C67CCB4" w14:textId="59D2913E"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919.24</w:t>
            </w:r>
          </w:p>
        </w:tc>
        <w:tc>
          <w:tcPr>
            <w:tcW w:w="547" w:type="pct"/>
            <w:tcBorders>
              <w:top w:val="nil"/>
              <w:left w:val="nil"/>
              <w:bottom w:val="single" w:sz="8" w:space="0" w:color="999999"/>
              <w:right w:val="single" w:sz="8" w:space="0" w:color="999999"/>
            </w:tcBorders>
            <w:noWrap/>
            <w:vAlign w:val="center"/>
          </w:tcPr>
          <w:p w14:paraId="3525173E" w14:textId="7410F8D3"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59.56</w:t>
            </w:r>
          </w:p>
        </w:tc>
        <w:tc>
          <w:tcPr>
            <w:tcW w:w="551" w:type="pct"/>
            <w:tcBorders>
              <w:top w:val="nil"/>
              <w:left w:val="nil"/>
              <w:bottom w:val="single" w:sz="8" w:space="0" w:color="999999"/>
              <w:right w:val="single" w:sz="8" w:space="0" w:color="999999"/>
            </w:tcBorders>
            <w:noWrap/>
            <w:vAlign w:val="center"/>
          </w:tcPr>
          <w:p w14:paraId="6AF9771E" w14:textId="4701757C"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2594.73</w:t>
            </w:r>
          </w:p>
        </w:tc>
        <w:tc>
          <w:tcPr>
            <w:tcW w:w="547" w:type="pct"/>
            <w:tcBorders>
              <w:top w:val="nil"/>
              <w:left w:val="nil"/>
              <w:bottom w:val="single" w:sz="8" w:space="0" w:color="999999"/>
              <w:right w:val="single" w:sz="8" w:space="0" w:color="999999"/>
            </w:tcBorders>
            <w:noWrap/>
            <w:vAlign w:val="center"/>
          </w:tcPr>
          <w:p w14:paraId="7F5BB2AE" w14:textId="6D21A699" w:rsidR="006D771B" w:rsidRPr="00380E58" w:rsidRDefault="00C662A6" w:rsidP="006D771B">
            <w:pPr>
              <w:spacing w:after="0" w:line="240" w:lineRule="auto"/>
              <w:jc w:val="right"/>
              <w:rPr>
                <w:rFonts w:ascii="Calibri" w:eastAsia="Times New Roman" w:hAnsi="Calibri" w:cs="Calibri"/>
                <w:color w:val="000000"/>
                <w:lang w:eastAsia="it-IT"/>
              </w:rPr>
            </w:pPr>
            <w:r w:rsidRPr="00380E58">
              <w:rPr>
                <w:rFonts w:ascii="Calibri" w:eastAsia="Times New Roman" w:hAnsi="Calibri" w:cs="Calibri"/>
                <w:color w:val="000000"/>
                <w:lang w:eastAsia="it-IT"/>
              </w:rPr>
              <w:t>3573.53</w:t>
            </w:r>
          </w:p>
        </w:tc>
      </w:tr>
    </w:tbl>
    <w:p w14:paraId="49298124" w14:textId="77777777" w:rsidR="006D771B" w:rsidRDefault="006D771B" w:rsidP="0069495D">
      <w:pPr>
        <w:jc w:val="both"/>
      </w:pPr>
    </w:p>
    <w:p w14:paraId="3BE665F6" w14:textId="77777777" w:rsidR="006D771B" w:rsidRDefault="006D771B" w:rsidP="0069495D">
      <w:pPr>
        <w:jc w:val="both"/>
      </w:pPr>
    </w:p>
    <w:p w14:paraId="6FE7B8E3" w14:textId="7530C266" w:rsidR="00C52F64" w:rsidRPr="00C52F64" w:rsidRDefault="00C52F64" w:rsidP="00C52F64">
      <w:pPr>
        <w:jc w:val="both"/>
        <w:rPr>
          <w:lang w:val="de-DE"/>
        </w:rPr>
      </w:pPr>
      <w:r>
        <w:rPr>
          <w:lang w:val="de-DE"/>
        </w:rPr>
        <w:lastRenderedPageBreak/>
        <w:t>I</w:t>
      </w:r>
      <w:r w:rsidRPr="00C52F64">
        <w:rPr>
          <w:lang w:val="de-DE"/>
        </w:rPr>
        <w:t>m Abschnitt zum Leitungsbestand ist weiterhin ein Anstieg des Anteils erdverlegter Leitungen bei Mittel- und Niederspannungskabeln zu verzeichnen.</w:t>
      </w:r>
    </w:p>
    <w:p w14:paraId="7429B6EC" w14:textId="4EC8295D" w:rsidR="00BB01D0" w:rsidRPr="00C52F64" w:rsidRDefault="00BB01D0" w:rsidP="00C52F64">
      <w:pPr>
        <w:jc w:val="both"/>
        <w:rPr>
          <w:lang w:val="de-DE"/>
        </w:rPr>
      </w:pPr>
    </w:p>
    <w:sectPr w:rsidR="00BB01D0" w:rsidRPr="00C52F64">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EFD98" w14:textId="77777777" w:rsidR="006A0B55" w:rsidRDefault="006A0B55" w:rsidP="006A0B55">
      <w:pPr>
        <w:spacing w:after="0" w:line="240" w:lineRule="auto"/>
      </w:pPr>
      <w:r>
        <w:separator/>
      </w:r>
    </w:p>
  </w:endnote>
  <w:endnote w:type="continuationSeparator" w:id="0">
    <w:p w14:paraId="0C5D0652" w14:textId="77777777" w:rsidR="006A0B55" w:rsidRDefault="006A0B55" w:rsidP="006A0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36A79" w14:textId="77777777" w:rsidR="006A0B55" w:rsidRDefault="006A0B55" w:rsidP="006A0B55">
      <w:pPr>
        <w:spacing w:after="0" w:line="240" w:lineRule="auto"/>
      </w:pPr>
      <w:r>
        <w:separator/>
      </w:r>
    </w:p>
  </w:footnote>
  <w:footnote w:type="continuationSeparator" w:id="0">
    <w:p w14:paraId="6567A803" w14:textId="77777777" w:rsidR="006A0B55" w:rsidRDefault="006A0B55" w:rsidP="006A0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C5DF1" w14:textId="071A0A62" w:rsidR="00282E0B" w:rsidRDefault="00282E0B" w:rsidP="00282E0B">
    <w:pPr>
      <w:jc w:val="right"/>
    </w:pPr>
    <w:r>
      <w:rPr>
        <w:noProof/>
      </w:rPr>
      <mc:AlternateContent>
        <mc:Choice Requires="wpg">
          <w:drawing>
            <wp:anchor distT="0" distB="0" distL="114300" distR="114300" simplePos="0" relativeHeight="251658240" behindDoc="0" locked="0" layoutInCell="1" allowOverlap="1" wp14:anchorId="6F510DB7" wp14:editId="41413556">
              <wp:simplePos x="0" y="0"/>
              <wp:positionH relativeFrom="margin">
                <wp:posOffset>116006</wp:posOffset>
              </wp:positionH>
              <wp:positionV relativeFrom="paragraph">
                <wp:posOffset>99761</wp:posOffset>
              </wp:positionV>
              <wp:extent cx="2245057" cy="429904"/>
              <wp:effectExtent l="0" t="0" r="3175" b="8255"/>
              <wp:wrapNone/>
              <wp:docPr id="1573494249"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45057" cy="429904"/>
                        <a:chOff x="0" y="0"/>
                        <a:chExt cx="3726180" cy="690880"/>
                      </a:xfrm>
                    </wpg:grpSpPr>
                    <pic:pic xmlns:pic="http://schemas.openxmlformats.org/drawingml/2006/picture">
                      <pic:nvPicPr>
                        <pic:cNvPr id="23" name="Grafik 147"/>
                        <pic:cNvPicPr>
                          <a:picLocks noChangeAspect="1"/>
                        </pic:cNvPicPr>
                      </pic:nvPicPr>
                      <pic:blipFill>
                        <a:blip r:embed="rId1" cstate="print"/>
                        <a:stretch>
                          <a:fillRect/>
                        </a:stretch>
                      </pic:blipFill>
                      <pic:spPr>
                        <a:xfrm>
                          <a:off x="1704975" y="228600"/>
                          <a:ext cx="2021205" cy="282575"/>
                        </a:xfrm>
                        <a:prstGeom prst="rect">
                          <a:avLst/>
                        </a:prstGeom>
                      </pic:spPr>
                    </pic:pic>
                    <pic:pic xmlns:pic="http://schemas.openxmlformats.org/drawingml/2006/picture">
                      <pic:nvPicPr>
                        <pic:cNvPr id="24" name="Grafik 148"/>
                        <pic:cNvPicPr>
                          <a:picLocks noChangeAspect="1"/>
                        </pic:cNvPicPr>
                      </pic:nvPicPr>
                      <pic:blipFill>
                        <a:blip r:embed="rId2" cstate="print"/>
                        <a:stretch>
                          <a:fillRect/>
                        </a:stretch>
                      </pic:blipFill>
                      <pic:spPr>
                        <a:xfrm>
                          <a:off x="0" y="0"/>
                          <a:ext cx="1478915" cy="690880"/>
                        </a:xfrm>
                        <a:prstGeom prst="rect">
                          <a:avLst/>
                        </a:prstGeom>
                        <a:ln>
                          <a:noFill/>
                        </a:ln>
                      </pic:spPr>
                    </pic:pic>
                  </wpg:wgp>
                </a:graphicData>
              </a:graphic>
              <wp14:sizeRelH relativeFrom="page">
                <wp14:pctWidth>0</wp14:pctWidth>
              </wp14:sizeRelH>
              <wp14:sizeRelV relativeFrom="page">
                <wp14:pctHeight>0</wp14:pctHeight>
              </wp14:sizeRelV>
            </wp:anchor>
          </w:drawing>
        </mc:Choice>
        <mc:Fallback>
          <w:pict>
            <v:group w14:anchorId="1C7C4E44" id="Gruppo 1" o:spid="_x0000_s1026" style="position:absolute;margin-left:9.15pt;margin-top:7.85pt;width:176.8pt;height:33.85pt;z-index:251658240;mso-position-horizontal-relative:margin" coordsize="37261,6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47" o:spid="_x0000_s1027" type="#_x0000_t75" style="position:absolute;left:17049;top:2286;width:20212;height:2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">
                <v:imagedata r:id="rId3" o:title=""/>
              </v:shape>
              <v:shape id="Grafik 148" o:spid="_x0000_s1028" type="#_x0000_t75" style="position:absolute;width:14789;height:6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">
                <v:imagedata r:id="rId4" o:title=""/>
              </v:shape>
              <w10:wrap anchorx="margin"/>
            </v:group>
          </w:pict>
        </mc:Fallback>
      </mc:AlternateContent>
    </w:r>
  </w:p>
  <w:p w14:paraId="299AC4AB" w14:textId="77777777" w:rsidR="00282E0B" w:rsidRDefault="00282E0B" w:rsidP="00282E0B">
    <w:pPr>
      <w:jc w:val="right"/>
    </w:pPr>
  </w:p>
  <w:p w14:paraId="0EBF02D3" w14:textId="77777777" w:rsidR="00D257EC" w:rsidRPr="00D257EC" w:rsidRDefault="00D257EC" w:rsidP="00D257EC">
    <w:pPr>
      <w:pStyle w:val="Intestazione"/>
      <w:jc w:val="center"/>
    </w:pPr>
    <w:proofErr w:type="spellStart"/>
    <w:r w:rsidRPr="00D257EC">
      <w:t>Fortschrittsbericht</w:t>
    </w:r>
    <w:proofErr w:type="spellEnd"/>
    <w:r w:rsidRPr="00D257EC">
      <w:t xml:space="preserve"> zum </w:t>
    </w:r>
    <w:proofErr w:type="spellStart"/>
    <w:r w:rsidRPr="00D257EC">
      <w:t>Entwicklungsplan</w:t>
    </w:r>
    <w:proofErr w:type="spellEnd"/>
    <w:r w:rsidRPr="00D257EC">
      <w:t xml:space="preserve"> 2025</w:t>
    </w:r>
  </w:p>
  <w:p w14:paraId="650AD868" w14:textId="77777777" w:rsidR="006A0B55" w:rsidRDefault="006A0B55">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64D"/>
    <w:rsid w:val="0003112B"/>
    <w:rsid w:val="000450F0"/>
    <w:rsid w:val="000F1B81"/>
    <w:rsid w:val="0016226E"/>
    <w:rsid w:val="0016542B"/>
    <w:rsid w:val="00242975"/>
    <w:rsid w:val="00274C92"/>
    <w:rsid w:val="00282E0B"/>
    <w:rsid w:val="002A34AF"/>
    <w:rsid w:val="002D2173"/>
    <w:rsid w:val="00340BF4"/>
    <w:rsid w:val="00341438"/>
    <w:rsid w:val="00371D32"/>
    <w:rsid w:val="00380E58"/>
    <w:rsid w:val="00413D6B"/>
    <w:rsid w:val="00422928"/>
    <w:rsid w:val="0047722A"/>
    <w:rsid w:val="004F5124"/>
    <w:rsid w:val="00514E5C"/>
    <w:rsid w:val="00522809"/>
    <w:rsid w:val="00557715"/>
    <w:rsid w:val="005D3A97"/>
    <w:rsid w:val="005F5FCD"/>
    <w:rsid w:val="0062641B"/>
    <w:rsid w:val="00641CE9"/>
    <w:rsid w:val="00681C99"/>
    <w:rsid w:val="00682EB2"/>
    <w:rsid w:val="0068785E"/>
    <w:rsid w:val="0069495D"/>
    <w:rsid w:val="006A0B55"/>
    <w:rsid w:val="006A4E57"/>
    <w:rsid w:val="006D769E"/>
    <w:rsid w:val="006D771B"/>
    <w:rsid w:val="0072483C"/>
    <w:rsid w:val="00775510"/>
    <w:rsid w:val="008173AB"/>
    <w:rsid w:val="0088236F"/>
    <w:rsid w:val="008F19D6"/>
    <w:rsid w:val="00A2420C"/>
    <w:rsid w:val="00A30B0C"/>
    <w:rsid w:val="00A522C9"/>
    <w:rsid w:val="00A70D9E"/>
    <w:rsid w:val="00B41D02"/>
    <w:rsid w:val="00B83735"/>
    <w:rsid w:val="00BB01D0"/>
    <w:rsid w:val="00C52F64"/>
    <w:rsid w:val="00C662A6"/>
    <w:rsid w:val="00CD1F70"/>
    <w:rsid w:val="00D257EC"/>
    <w:rsid w:val="00D85D6D"/>
    <w:rsid w:val="00DD4324"/>
    <w:rsid w:val="00DF264D"/>
    <w:rsid w:val="00E12AEE"/>
    <w:rsid w:val="00E23C7F"/>
    <w:rsid w:val="00E31F78"/>
    <w:rsid w:val="00EB7C6A"/>
    <w:rsid w:val="00EE4F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3C5422B"/>
  <w15:chartTrackingRefBased/>
  <w15:docId w15:val="{F52E34BB-7C40-4E20-9579-A2120969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31F78"/>
  </w:style>
  <w:style w:type="paragraph" w:styleId="Titolo1">
    <w:name w:val="heading 1"/>
    <w:basedOn w:val="Normale"/>
    <w:next w:val="Normale"/>
    <w:link w:val="Titolo1Carattere"/>
    <w:uiPriority w:val="9"/>
    <w:qFormat/>
    <w:rsid w:val="00E31F7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Titolo2">
    <w:name w:val="heading 2"/>
    <w:basedOn w:val="Normale"/>
    <w:next w:val="Normale"/>
    <w:link w:val="Titolo2Carattere"/>
    <w:uiPriority w:val="9"/>
    <w:unhideWhenUsed/>
    <w:qFormat/>
    <w:rsid w:val="00E31F7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31F7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31F7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Titolo5">
    <w:name w:val="heading 5"/>
    <w:basedOn w:val="Normale"/>
    <w:next w:val="Normale"/>
    <w:link w:val="Titolo5Carattere"/>
    <w:uiPriority w:val="9"/>
    <w:semiHidden/>
    <w:unhideWhenUsed/>
    <w:qFormat/>
    <w:rsid w:val="00E31F7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Titolo6">
    <w:name w:val="heading 6"/>
    <w:basedOn w:val="Normale"/>
    <w:next w:val="Normale"/>
    <w:link w:val="Titolo6Carattere"/>
    <w:uiPriority w:val="9"/>
    <w:semiHidden/>
    <w:unhideWhenUsed/>
    <w:qFormat/>
    <w:rsid w:val="00E31F7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Titolo7">
    <w:name w:val="heading 7"/>
    <w:basedOn w:val="Normale"/>
    <w:next w:val="Normale"/>
    <w:link w:val="Titolo7Carattere"/>
    <w:uiPriority w:val="9"/>
    <w:semiHidden/>
    <w:unhideWhenUsed/>
    <w:qFormat/>
    <w:rsid w:val="00E31F7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Titolo8">
    <w:name w:val="heading 8"/>
    <w:basedOn w:val="Normale"/>
    <w:next w:val="Normale"/>
    <w:link w:val="Titolo8Carattere"/>
    <w:uiPriority w:val="9"/>
    <w:semiHidden/>
    <w:unhideWhenUsed/>
    <w:qFormat/>
    <w:rsid w:val="00E31F7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Titolo9">
    <w:name w:val="heading 9"/>
    <w:basedOn w:val="Normale"/>
    <w:next w:val="Normale"/>
    <w:link w:val="Titolo9Carattere"/>
    <w:uiPriority w:val="9"/>
    <w:semiHidden/>
    <w:unhideWhenUsed/>
    <w:qFormat/>
    <w:rsid w:val="00E31F7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31F78"/>
    <w:rPr>
      <w:rFonts w:asciiTheme="majorHAnsi" w:eastAsiaTheme="majorEastAsia" w:hAnsiTheme="majorHAnsi" w:cstheme="majorBidi"/>
      <w:color w:val="0A2F41" w:themeColor="accent1" w:themeShade="80"/>
      <w:sz w:val="36"/>
      <w:szCs w:val="36"/>
    </w:rPr>
  </w:style>
  <w:style w:type="character" w:customStyle="1" w:styleId="Titolo2Carattere">
    <w:name w:val="Titolo 2 Carattere"/>
    <w:basedOn w:val="Carpredefinitoparagrafo"/>
    <w:link w:val="Titolo2"/>
    <w:uiPriority w:val="9"/>
    <w:rsid w:val="00E31F7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31F78"/>
    <w:rPr>
      <w:rFonts w:asciiTheme="majorHAnsi" w:eastAsiaTheme="majorEastAsia" w:hAnsiTheme="maj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31F78"/>
    <w:rPr>
      <w:rFonts w:asciiTheme="majorHAnsi" w:eastAsiaTheme="majorEastAsia" w:hAnsiTheme="majorHAnsi" w:cstheme="majorBidi"/>
      <w:color w:val="0F4761" w:themeColor="accent1" w:themeShade="BF"/>
      <w:sz w:val="24"/>
      <w:szCs w:val="24"/>
    </w:rPr>
  </w:style>
  <w:style w:type="character" w:customStyle="1" w:styleId="Titolo5Carattere">
    <w:name w:val="Titolo 5 Carattere"/>
    <w:basedOn w:val="Carpredefinitoparagrafo"/>
    <w:link w:val="Titolo5"/>
    <w:uiPriority w:val="9"/>
    <w:semiHidden/>
    <w:rsid w:val="00E31F78"/>
    <w:rPr>
      <w:rFonts w:asciiTheme="majorHAnsi" w:eastAsiaTheme="majorEastAsia" w:hAnsiTheme="majorHAnsi" w:cstheme="majorBidi"/>
      <w:caps/>
      <w:color w:val="0F4761" w:themeColor="accent1" w:themeShade="BF"/>
    </w:rPr>
  </w:style>
  <w:style w:type="character" w:customStyle="1" w:styleId="Titolo6Carattere">
    <w:name w:val="Titolo 6 Carattere"/>
    <w:basedOn w:val="Carpredefinitoparagrafo"/>
    <w:link w:val="Titolo6"/>
    <w:uiPriority w:val="9"/>
    <w:semiHidden/>
    <w:rsid w:val="00E31F78"/>
    <w:rPr>
      <w:rFonts w:asciiTheme="majorHAnsi" w:eastAsiaTheme="majorEastAsia" w:hAnsiTheme="majorHAnsi" w:cstheme="majorBidi"/>
      <w:i/>
      <w:iCs/>
      <w:caps/>
      <w:color w:val="0A2F41" w:themeColor="accent1" w:themeShade="80"/>
    </w:rPr>
  </w:style>
  <w:style w:type="character" w:customStyle="1" w:styleId="Titolo7Carattere">
    <w:name w:val="Titolo 7 Carattere"/>
    <w:basedOn w:val="Carpredefinitoparagrafo"/>
    <w:link w:val="Titolo7"/>
    <w:uiPriority w:val="9"/>
    <w:semiHidden/>
    <w:rsid w:val="00E31F78"/>
    <w:rPr>
      <w:rFonts w:asciiTheme="majorHAnsi" w:eastAsiaTheme="majorEastAsia" w:hAnsiTheme="majorHAnsi" w:cstheme="majorBidi"/>
      <w:b/>
      <w:bCs/>
      <w:color w:val="0A2F41" w:themeColor="accent1" w:themeShade="80"/>
    </w:rPr>
  </w:style>
  <w:style w:type="character" w:customStyle="1" w:styleId="Titolo8Carattere">
    <w:name w:val="Titolo 8 Carattere"/>
    <w:basedOn w:val="Carpredefinitoparagrafo"/>
    <w:link w:val="Titolo8"/>
    <w:uiPriority w:val="9"/>
    <w:semiHidden/>
    <w:rsid w:val="00E31F78"/>
    <w:rPr>
      <w:rFonts w:asciiTheme="majorHAnsi" w:eastAsiaTheme="majorEastAsia" w:hAnsiTheme="majorHAnsi" w:cstheme="majorBidi"/>
      <w:b/>
      <w:bCs/>
      <w:i/>
      <w:iCs/>
      <w:color w:val="0A2F41" w:themeColor="accent1" w:themeShade="80"/>
    </w:rPr>
  </w:style>
  <w:style w:type="character" w:customStyle="1" w:styleId="Titolo9Carattere">
    <w:name w:val="Titolo 9 Carattere"/>
    <w:basedOn w:val="Carpredefinitoparagrafo"/>
    <w:link w:val="Titolo9"/>
    <w:uiPriority w:val="9"/>
    <w:semiHidden/>
    <w:rsid w:val="00E31F78"/>
    <w:rPr>
      <w:rFonts w:asciiTheme="majorHAnsi" w:eastAsiaTheme="majorEastAsia" w:hAnsiTheme="majorHAnsi" w:cstheme="majorBidi"/>
      <w:i/>
      <w:iCs/>
      <w:color w:val="0A2F41" w:themeColor="accent1" w:themeShade="80"/>
    </w:rPr>
  </w:style>
  <w:style w:type="paragraph" w:styleId="Titolo">
    <w:name w:val="Title"/>
    <w:basedOn w:val="Normale"/>
    <w:next w:val="Normale"/>
    <w:link w:val="TitoloCarattere"/>
    <w:uiPriority w:val="10"/>
    <w:qFormat/>
    <w:rsid w:val="00E31F7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oloCarattere">
    <w:name w:val="Titolo Carattere"/>
    <w:basedOn w:val="Carpredefinitoparagrafo"/>
    <w:link w:val="Titolo"/>
    <w:uiPriority w:val="10"/>
    <w:rsid w:val="00E31F78"/>
    <w:rPr>
      <w:rFonts w:asciiTheme="majorHAnsi" w:eastAsiaTheme="majorEastAsia" w:hAnsiTheme="majorHAnsi" w:cstheme="majorBidi"/>
      <w:caps/>
      <w:color w:val="0E2841" w:themeColor="text2"/>
      <w:spacing w:val="-15"/>
      <w:sz w:val="72"/>
      <w:szCs w:val="72"/>
    </w:rPr>
  </w:style>
  <w:style w:type="paragraph" w:styleId="Sottotitolo">
    <w:name w:val="Subtitle"/>
    <w:basedOn w:val="Normale"/>
    <w:next w:val="Normale"/>
    <w:link w:val="SottotitoloCarattere"/>
    <w:uiPriority w:val="11"/>
    <w:qFormat/>
    <w:rsid w:val="00E31F7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ottotitoloCarattere">
    <w:name w:val="Sottotitolo Carattere"/>
    <w:basedOn w:val="Carpredefinitoparagrafo"/>
    <w:link w:val="Sottotitolo"/>
    <w:uiPriority w:val="11"/>
    <w:rsid w:val="00E31F78"/>
    <w:rPr>
      <w:rFonts w:asciiTheme="majorHAnsi" w:eastAsiaTheme="majorEastAsia" w:hAnsiTheme="majorHAnsi" w:cstheme="majorBidi"/>
      <w:color w:val="156082" w:themeColor="accent1"/>
      <w:sz w:val="28"/>
      <w:szCs w:val="28"/>
    </w:rPr>
  </w:style>
  <w:style w:type="paragraph" w:styleId="Citazione">
    <w:name w:val="Quote"/>
    <w:basedOn w:val="Normale"/>
    <w:next w:val="Normale"/>
    <w:link w:val="CitazioneCarattere"/>
    <w:uiPriority w:val="29"/>
    <w:qFormat/>
    <w:rsid w:val="00E31F78"/>
    <w:pPr>
      <w:spacing w:before="120" w:after="120"/>
      <w:ind w:left="720"/>
    </w:pPr>
    <w:rPr>
      <w:color w:val="0E2841" w:themeColor="text2"/>
      <w:sz w:val="24"/>
      <w:szCs w:val="24"/>
    </w:rPr>
  </w:style>
  <w:style w:type="character" w:customStyle="1" w:styleId="CitazioneCarattere">
    <w:name w:val="Citazione Carattere"/>
    <w:basedOn w:val="Carpredefinitoparagrafo"/>
    <w:link w:val="Citazione"/>
    <w:uiPriority w:val="29"/>
    <w:rsid w:val="00E31F78"/>
    <w:rPr>
      <w:color w:val="0E2841" w:themeColor="text2"/>
      <w:sz w:val="24"/>
      <w:szCs w:val="24"/>
    </w:rPr>
  </w:style>
  <w:style w:type="paragraph" w:styleId="Paragrafoelenco">
    <w:name w:val="List Paragraph"/>
    <w:basedOn w:val="Normale"/>
    <w:uiPriority w:val="34"/>
    <w:qFormat/>
    <w:rsid w:val="00DF264D"/>
    <w:pPr>
      <w:ind w:left="720"/>
      <w:contextualSpacing/>
    </w:pPr>
  </w:style>
  <w:style w:type="character" w:styleId="Enfasiintensa">
    <w:name w:val="Intense Emphasis"/>
    <w:basedOn w:val="Carpredefinitoparagrafo"/>
    <w:uiPriority w:val="21"/>
    <w:qFormat/>
    <w:rsid w:val="00E31F78"/>
    <w:rPr>
      <w:b/>
      <w:bCs/>
      <w:i/>
      <w:iCs/>
    </w:rPr>
  </w:style>
  <w:style w:type="paragraph" w:styleId="Citazioneintensa">
    <w:name w:val="Intense Quote"/>
    <w:basedOn w:val="Normale"/>
    <w:next w:val="Normale"/>
    <w:link w:val="CitazioneintensaCarattere"/>
    <w:uiPriority w:val="30"/>
    <w:qFormat/>
    <w:rsid w:val="00E31F7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CitazioneintensaCarattere">
    <w:name w:val="Citazione intensa Carattere"/>
    <w:basedOn w:val="Carpredefinitoparagrafo"/>
    <w:link w:val="Citazioneintensa"/>
    <w:uiPriority w:val="30"/>
    <w:rsid w:val="00E31F78"/>
    <w:rPr>
      <w:rFonts w:asciiTheme="majorHAnsi" w:eastAsiaTheme="majorEastAsia" w:hAnsiTheme="majorHAnsi" w:cstheme="majorBidi"/>
      <w:color w:val="0E2841" w:themeColor="text2"/>
      <w:spacing w:val="-6"/>
      <w:sz w:val="32"/>
      <w:szCs w:val="32"/>
    </w:rPr>
  </w:style>
  <w:style w:type="character" w:styleId="Riferimentointenso">
    <w:name w:val="Intense Reference"/>
    <w:basedOn w:val="Carpredefinitoparagrafo"/>
    <w:uiPriority w:val="32"/>
    <w:qFormat/>
    <w:rsid w:val="00E31F78"/>
    <w:rPr>
      <w:b/>
      <w:bCs/>
      <w:smallCaps/>
      <w:color w:val="0E2841" w:themeColor="text2"/>
      <w:u w:val="single"/>
    </w:rPr>
  </w:style>
  <w:style w:type="paragraph" w:styleId="Intestazione">
    <w:name w:val="header"/>
    <w:basedOn w:val="Normale"/>
    <w:link w:val="IntestazioneCarattere"/>
    <w:uiPriority w:val="99"/>
    <w:unhideWhenUsed/>
    <w:rsid w:val="006A0B5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A0B55"/>
  </w:style>
  <w:style w:type="paragraph" w:styleId="Pidipagina">
    <w:name w:val="footer"/>
    <w:basedOn w:val="Normale"/>
    <w:link w:val="PidipaginaCarattere"/>
    <w:uiPriority w:val="99"/>
    <w:unhideWhenUsed/>
    <w:rsid w:val="006A0B5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A0B55"/>
  </w:style>
  <w:style w:type="paragraph" w:styleId="Didascalia">
    <w:name w:val="caption"/>
    <w:basedOn w:val="Normale"/>
    <w:next w:val="Normale"/>
    <w:uiPriority w:val="35"/>
    <w:semiHidden/>
    <w:unhideWhenUsed/>
    <w:qFormat/>
    <w:rsid w:val="00E31F78"/>
    <w:pPr>
      <w:spacing w:line="240" w:lineRule="auto"/>
    </w:pPr>
    <w:rPr>
      <w:b/>
      <w:bCs/>
      <w:smallCaps/>
      <w:color w:val="0E2841" w:themeColor="text2"/>
    </w:rPr>
  </w:style>
  <w:style w:type="character" w:styleId="Enfasigrassetto">
    <w:name w:val="Strong"/>
    <w:basedOn w:val="Carpredefinitoparagrafo"/>
    <w:uiPriority w:val="22"/>
    <w:qFormat/>
    <w:rsid w:val="00E31F78"/>
    <w:rPr>
      <w:b/>
      <w:bCs/>
    </w:rPr>
  </w:style>
  <w:style w:type="character" w:styleId="Enfasicorsivo">
    <w:name w:val="Emphasis"/>
    <w:basedOn w:val="Carpredefinitoparagrafo"/>
    <w:uiPriority w:val="20"/>
    <w:qFormat/>
    <w:rsid w:val="00E31F78"/>
    <w:rPr>
      <w:i/>
      <w:iCs/>
    </w:rPr>
  </w:style>
  <w:style w:type="paragraph" w:styleId="Nessunaspaziatura">
    <w:name w:val="No Spacing"/>
    <w:uiPriority w:val="1"/>
    <w:qFormat/>
    <w:rsid w:val="00E31F78"/>
    <w:pPr>
      <w:spacing w:after="0" w:line="240" w:lineRule="auto"/>
    </w:pPr>
  </w:style>
  <w:style w:type="character" w:styleId="Enfasidelicata">
    <w:name w:val="Subtle Emphasis"/>
    <w:basedOn w:val="Carpredefinitoparagrafo"/>
    <w:uiPriority w:val="19"/>
    <w:qFormat/>
    <w:rsid w:val="00E31F78"/>
    <w:rPr>
      <w:i/>
      <w:iCs/>
      <w:color w:val="595959" w:themeColor="text1" w:themeTint="A6"/>
    </w:rPr>
  </w:style>
  <w:style w:type="character" w:styleId="Riferimentodelicato">
    <w:name w:val="Subtle Reference"/>
    <w:basedOn w:val="Carpredefinitoparagrafo"/>
    <w:uiPriority w:val="31"/>
    <w:qFormat/>
    <w:rsid w:val="00E31F78"/>
    <w:rPr>
      <w:smallCaps/>
      <w:color w:val="595959" w:themeColor="text1" w:themeTint="A6"/>
      <w:u w:val="none" w:color="7F7F7F" w:themeColor="text1" w:themeTint="80"/>
      <w:bdr w:val="none" w:sz="0" w:space="0" w:color="auto"/>
    </w:rPr>
  </w:style>
  <w:style w:type="character" w:styleId="Titolodellibro">
    <w:name w:val="Book Title"/>
    <w:basedOn w:val="Carpredefinitoparagrafo"/>
    <w:uiPriority w:val="33"/>
    <w:qFormat/>
    <w:rsid w:val="00E31F78"/>
    <w:rPr>
      <w:b/>
      <w:bCs/>
      <w:smallCaps/>
      <w:spacing w:val="10"/>
    </w:rPr>
  </w:style>
  <w:style w:type="paragraph" w:styleId="Titolosommario">
    <w:name w:val="TOC Heading"/>
    <w:basedOn w:val="Titolo1"/>
    <w:next w:val="Normale"/>
    <w:uiPriority w:val="39"/>
    <w:unhideWhenUsed/>
    <w:qFormat/>
    <w:rsid w:val="00E31F78"/>
    <w:pPr>
      <w:outlineLvl w:val="9"/>
    </w:pPr>
  </w:style>
  <w:style w:type="paragraph" w:styleId="Sommario1">
    <w:name w:val="toc 1"/>
    <w:basedOn w:val="Normale"/>
    <w:next w:val="Normale"/>
    <w:autoRedefine/>
    <w:uiPriority w:val="39"/>
    <w:unhideWhenUsed/>
    <w:rsid w:val="00E31F78"/>
    <w:pPr>
      <w:spacing w:after="100"/>
    </w:pPr>
  </w:style>
  <w:style w:type="paragraph" w:styleId="Sommario2">
    <w:name w:val="toc 2"/>
    <w:basedOn w:val="Normale"/>
    <w:next w:val="Normale"/>
    <w:autoRedefine/>
    <w:uiPriority w:val="39"/>
    <w:unhideWhenUsed/>
    <w:rsid w:val="00E31F78"/>
    <w:pPr>
      <w:spacing w:after="100"/>
      <w:ind w:left="220"/>
    </w:pPr>
  </w:style>
  <w:style w:type="character" w:styleId="Collegamentoipertestuale">
    <w:name w:val="Hyperlink"/>
    <w:basedOn w:val="Carpredefinitoparagrafo"/>
    <w:uiPriority w:val="99"/>
    <w:unhideWhenUsed/>
    <w:rsid w:val="00E31F78"/>
    <w:rPr>
      <w:color w:val="467886" w:themeColor="hyperlink"/>
      <w:u w:val="single"/>
    </w:rPr>
  </w:style>
  <w:style w:type="table" w:styleId="Grigliatabella">
    <w:name w:val="Table Grid"/>
    <w:basedOn w:val="Tabellanormale"/>
    <w:uiPriority w:val="39"/>
    <w:rsid w:val="0016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chiara">
    <w:name w:val="Grid Table Light"/>
    <w:basedOn w:val="Tabellanormale"/>
    <w:uiPriority w:val="40"/>
    <w:rsid w:val="001622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agriglia1chiara">
    <w:name w:val="Grid Table 1 Light"/>
    <w:basedOn w:val="Tabellanormale"/>
    <w:uiPriority w:val="46"/>
    <w:rsid w:val="0016226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42687">
      <w:bodyDiv w:val="1"/>
      <w:marLeft w:val="0"/>
      <w:marRight w:val="0"/>
      <w:marTop w:val="0"/>
      <w:marBottom w:val="0"/>
      <w:divBdr>
        <w:top w:val="none" w:sz="0" w:space="0" w:color="auto"/>
        <w:left w:val="none" w:sz="0" w:space="0" w:color="auto"/>
        <w:bottom w:val="none" w:sz="0" w:space="0" w:color="auto"/>
        <w:right w:val="none" w:sz="0" w:space="0" w:color="auto"/>
      </w:divBdr>
    </w:div>
    <w:div w:id="835876914">
      <w:bodyDiv w:val="1"/>
      <w:marLeft w:val="0"/>
      <w:marRight w:val="0"/>
      <w:marTop w:val="0"/>
      <w:marBottom w:val="0"/>
      <w:divBdr>
        <w:top w:val="none" w:sz="0" w:space="0" w:color="auto"/>
        <w:left w:val="none" w:sz="0" w:space="0" w:color="auto"/>
        <w:bottom w:val="none" w:sz="0" w:space="0" w:color="auto"/>
        <w:right w:val="none" w:sz="0" w:space="0" w:color="auto"/>
      </w:divBdr>
    </w:div>
    <w:div w:id="934940322">
      <w:bodyDiv w:val="1"/>
      <w:marLeft w:val="0"/>
      <w:marRight w:val="0"/>
      <w:marTop w:val="0"/>
      <w:marBottom w:val="0"/>
      <w:divBdr>
        <w:top w:val="none" w:sz="0" w:space="0" w:color="auto"/>
        <w:left w:val="none" w:sz="0" w:space="0" w:color="auto"/>
        <w:bottom w:val="none" w:sz="0" w:space="0" w:color="auto"/>
        <w:right w:val="none" w:sz="0" w:space="0" w:color="auto"/>
      </w:divBdr>
    </w:div>
    <w:div w:id="1137186647">
      <w:bodyDiv w:val="1"/>
      <w:marLeft w:val="0"/>
      <w:marRight w:val="0"/>
      <w:marTop w:val="0"/>
      <w:marBottom w:val="0"/>
      <w:divBdr>
        <w:top w:val="none" w:sz="0" w:space="0" w:color="auto"/>
        <w:left w:val="none" w:sz="0" w:space="0" w:color="auto"/>
        <w:bottom w:val="none" w:sz="0" w:space="0" w:color="auto"/>
        <w:right w:val="none" w:sz="0" w:space="0" w:color="auto"/>
      </w:divBdr>
    </w:div>
    <w:div w:id="1444037174">
      <w:bodyDiv w:val="1"/>
      <w:marLeft w:val="0"/>
      <w:marRight w:val="0"/>
      <w:marTop w:val="0"/>
      <w:marBottom w:val="0"/>
      <w:divBdr>
        <w:top w:val="none" w:sz="0" w:space="0" w:color="auto"/>
        <w:left w:val="none" w:sz="0" w:space="0" w:color="auto"/>
        <w:bottom w:val="none" w:sz="0" w:space="0" w:color="auto"/>
        <w:right w:val="none" w:sz="0" w:space="0" w:color="auto"/>
      </w:divBdr>
    </w:div>
    <w:div w:id="1465269152">
      <w:bodyDiv w:val="1"/>
      <w:marLeft w:val="0"/>
      <w:marRight w:val="0"/>
      <w:marTop w:val="0"/>
      <w:marBottom w:val="0"/>
      <w:divBdr>
        <w:top w:val="none" w:sz="0" w:space="0" w:color="auto"/>
        <w:left w:val="none" w:sz="0" w:space="0" w:color="auto"/>
        <w:bottom w:val="none" w:sz="0" w:space="0" w:color="auto"/>
        <w:right w:val="none" w:sz="0" w:space="0" w:color="auto"/>
      </w:divBdr>
    </w:div>
    <w:div w:id="1707100755">
      <w:bodyDiv w:val="1"/>
      <w:marLeft w:val="0"/>
      <w:marRight w:val="0"/>
      <w:marTop w:val="0"/>
      <w:marBottom w:val="0"/>
      <w:divBdr>
        <w:top w:val="none" w:sz="0" w:space="0" w:color="auto"/>
        <w:left w:val="none" w:sz="0" w:space="0" w:color="auto"/>
        <w:bottom w:val="none" w:sz="0" w:space="0" w:color="auto"/>
        <w:right w:val="none" w:sz="0" w:space="0" w:color="auto"/>
      </w:divBdr>
    </w:div>
    <w:div w:id="1718776810">
      <w:bodyDiv w:val="1"/>
      <w:marLeft w:val="0"/>
      <w:marRight w:val="0"/>
      <w:marTop w:val="0"/>
      <w:marBottom w:val="0"/>
      <w:divBdr>
        <w:top w:val="none" w:sz="0" w:space="0" w:color="auto"/>
        <w:left w:val="none" w:sz="0" w:space="0" w:color="auto"/>
        <w:bottom w:val="none" w:sz="0" w:space="0" w:color="auto"/>
        <w:right w:val="none" w:sz="0" w:space="0" w:color="auto"/>
      </w:divBdr>
    </w:div>
    <w:div w:id="180060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https://alperiaeu-my.sharepoint.com/personal/davide_prando_edyna_net/Documents/Desktop/Monitoraggio%20PdS%20Edyna%20202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t" latinLnBrk="0" hangingPunct="1">
              <a:lnSpc>
                <a:spcPct val="100000"/>
              </a:lnSpc>
              <a:spcBef>
                <a:spcPts val="0"/>
              </a:spcBef>
              <a:spcAft>
                <a:spcPts val="0"/>
              </a:spcAft>
              <a:buClrTx/>
              <a:buSzTx/>
              <a:buFontTx/>
              <a:buNone/>
              <a:tabLst/>
              <a:defRPr sz="1600" b="0" i="0" u="none" strike="noStrike" kern="1200" spc="0" baseline="0">
                <a:solidFill>
                  <a:sysClr val="windowText" lastClr="000000">
                    <a:lumMod val="65000"/>
                    <a:lumOff val="35000"/>
                  </a:sysClr>
                </a:solidFill>
                <a:latin typeface="+mn-lt"/>
                <a:ea typeface="+mn-ea"/>
                <a:cs typeface="+mn-cs"/>
              </a:defRPr>
            </a:pPr>
            <a:r>
              <a:rPr lang="it-IT" sz="1600" b="0" i="0">
                <a:effectLst/>
              </a:rPr>
              <a:t>Einzelinvestitionen</a:t>
            </a:r>
          </a:p>
        </c:rich>
      </c:tx>
      <c:overlay val="0"/>
      <c:spPr>
        <a:noFill/>
        <a:ln>
          <a:noFill/>
        </a:ln>
        <a:effectLst/>
      </c:spPr>
      <c:txPr>
        <a:bodyPr rot="0" spcFirstLastPara="1" vertOverflow="ellipsis" vert="horz" wrap="square" anchor="ctr" anchorCtr="1"/>
        <a:lstStyle/>
        <a:p>
          <a:pPr marL="0" marR="0" lvl="0" indent="0" algn="ctr" defTabSz="914400" rtl="0" eaLnBrk="1" fontAlgn="t" latinLnBrk="0" hangingPunct="1">
            <a:lnSpc>
              <a:spcPct val="100000"/>
            </a:lnSpc>
            <a:spcBef>
              <a:spcPts val="0"/>
            </a:spcBef>
            <a:spcAft>
              <a:spcPts val="0"/>
            </a:spcAft>
            <a:buClrTx/>
            <a:buSzTx/>
            <a:buFontTx/>
            <a:buNone/>
            <a:tabLst/>
            <a:defRPr sz="1600" b="0" i="0" u="none" strike="noStrike" kern="1200" spc="0" baseline="0">
              <a:solidFill>
                <a:sysClr val="windowText" lastClr="000000">
                  <a:lumMod val="65000"/>
                  <a:lumOff val="35000"/>
                </a:sysClr>
              </a:solidFill>
              <a:latin typeface="+mn-lt"/>
              <a:ea typeface="+mn-ea"/>
              <a:cs typeface="+mn-cs"/>
            </a:defRPr>
          </a:pPr>
          <a:endParaRPr lang="it-IT"/>
        </a:p>
      </c:txPr>
    </c:title>
    <c:autoTitleDeleted val="0"/>
    <c:plotArea>
      <c:layout>
        <c:manualLayout>
          <c:layoutTarget val="inner"/>
          <c:xMode val="edge"/>
          <c:yMode val="edge"/>
          <c:x val="0.13347766697901661"/>
          <c:y val="0.14513018228217181"/>
          <c:w val="0.44885265007948605"/>
          <c:h val="0.66941440152360232"/>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DF8-4C7A-AD86-F6A2319873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F8-4C7A-AD86-F6A2319873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DF8-4C7A-AD86-F6A2319873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DF8-4C7A-AD86-F6A23198730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DF8-4C7A-AD86-F6A231987300}"/>
              </c:ext>
            </c:extLst>
          </c:dPt>
          <c:cat>
            <c:strRef>
              <c:f>Foglio2!$C$24:$C$28</c:f>
              <c:strCache>
                <c:ptCount val="5"/>
                <c:pt idx="0">
                  <c:v>Cancellato</c:v>
                </c:pt>
                <c:pt idx="1">
                  <c:v>Completato</c:v>
                </c:pt>
                <c:pt idx="2">
                  <c:v>In autorizzazione </c:v>
                </c:pt>
                <c:pt idx="3">
                  <c:v>In costruzione</c:v>
                </c:pt>
                <c:pt idx="4">
                  <c:v>Pianificato</c:v>
                </c:pt>
              </c:strCache>
            </c:strRef>
          </c:cat>
          <c:val>
            <c:numRef>
              <c:f>Foglio2!$D$24:$D$28</c:f>
              <c:numCache>
                <c:formatCode>General</c:formatCode>
                <c:ptCount val="5"/>
                <c:pt idx="0">
                  <c:v>1</c:v>
                </c:pt>
                <c:pt idx="1">
                  <c:v>17</c:v>
                </c:pt>
                <c:pt idx="2">
                  <c:v>8</c:v>
                </c:pt>
                <c:pt idx="3">
                  <c:v>39</c:v>
                </c:pt>
                <c:pt idx="4">
                  <c:v>14</c:v>
                </c:pt>
              </c:numCache>
            </c:numRef>
          </c:val>
          <c:extLst>
            <c:ext xmlns:c16="http://schemas.microsoft.com/office/drawing/2014/chart" uri="{C3380CC4-5D6E-409C-BE32-E72D297353CC}">
              <c16:uniqueId val="{0000000A-FDF8-4C7A-AD86-F6A231987300}"/>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3601851722353531"/>
          <c:y val="0.22443737486751497"/>
          <c:w val="0.25503221188260555"/>
          <c:h val="0.4626376196606547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225B1-721A-4E9D-8162-DF6A7B9C7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649</Words>
  <Characters>3651</Characters>
  <Application>Microsoft Office Word</Application>
  <DocSecurity>0</DocSecurity>
  <Lines>202</Lines>
  <Paragraphs>159</Paragraphs>
  <ScaleCrop>false</ScaleCrop>
  <HeadingPairs>
    <vt:vector size="2" baseType="variant">
      <vt:variant>
        <vt:lpstr>Titolo</vt:lpstr>
      </vt:variant>
      <vt:variant>
        <vt:i4>1</vt:i4>
      </vt:variant>
    </vt:vector>
  </HeadingPairs>
  <TitlesOfParts>
    <vt:vector size="1" baseType="lpstr">
      <vt:lpstr/>
    </vt:vector>
  </TitlesOfParts>
  <Company>Alperia spa</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Donadello Alessandro</dc:creator>
  <cp:keywords/>
  <dc:description/>
  <cp:lastModifiedBy>Prando Davide</cp:lastModifiedBy>
  <cp:revision>20</cp:revision>
  <cp:lastPrinted>2024-09-30T12:28:00Z</cp:lastPrinted>
  <dcterms:created xsi:type="dcterms:W3CDTF">2024-09-13T07:28:00Z</dcterms:created>
  <dcterms:modified xsi:type="dcterms:W3CDTF">2026-05-13T17:52:00Z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fdc2ae-8b8e-4336-a2ed-7bb735391560_Enabled">
    <vt:lpwstr>true</vt:lpwstr>
  </property>
  <property fmtid="{D5CDD505-2E9C-101B-9397-08002B2CF9AE}" pid="3" name="MSIP_Label_5ffdc2ae-8b8e-4336-a2ed-7bb735391560_SetDate">
    <vt:lpwstr>2024-09-13T07:28:43Z</vt:lpwstr>
  </property>
  <property fmtid="{D5CDD505-2E9C-101B-9397-08002B2CF9AE}" pid="4" name="MSIP_Label_5ffdc2ae-8b8e-4336-a2ed-7bb735391560_Method">
    <vt:lpwstr>Standard</vt:lpwstr>
  </property>
  <property fmtid="{D5CDD505-2E9C-101B-9397-08002B2CF9AE}" pid="5" name="MSIP_Label_5ffdc2ae-8b8e-4336-a2ed-7bb735391560_Name">
    <vt:lpwstr>5ffdc2ae-8b8e-4336-a2ed-7bb735391560</vt:lpwstr>
  </property>
  <property fmtid="{D5CDD505-2E9C-101B-9397-08002B2CF9AE}" pid="6" name="MSIP_Label_5ffdc2ae-8b8e-4336-a2ed-7bb735391560_SiteId">
    <vt:lpwstr>08ce65a3-7b33-48f4-be57-9fee66f22921</vt:lpwstr>
  </property>
  <property fmtid="{D5CDD505-2E9C-101B-9397-08002B2CF9AE}" pid="7" name="MSIP_Label_5ffdc2ae-8b8e-4336-a2ed-7bb735391560_ActionId">
    <vt:lpwstr>6008b381-35dc-440d-a9e0-6854f3dcf1d0</vt:lpwstr>
  </property>
  <property fmtid="{D5CDD505-2E9C-101B-9397-08002B2CF9AE}" pid="8" name="MSIP_Label_5ffdc2ae-8b8e-4336-a2ed-7bb735391560_ContentBits">
    <vt:lpwstr>0</vt:lpwstr>
  </property>
</Properties>
</file>